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3EBDC" w14:textId="1735B944" w:rsidR="00C71A33" w:rsidRPr="00C95C40" w:rsidRDefault="00C71A33" w:rsidP="00C71A33">
      <w:pPr>
        <w:pStyle w:val="Encabezado"/>
      </w:pPr>
    </w:p>
    <w:p w14:paraId="176C56CE" w14:textId="77777777" w:rsidR="00A92476" w:rsidRDefault="00A92476" w:rsidP="00A92476">
      <w:pPr>
        <w:jc w:val="center"/>
        <w:rPr>
          <w:b/>
          <w:sz w:val="32"/>
          <w:szCs w:val="32"/>
        </w:rPr>
      </w:pPr>
    </w:p>
    <w:p w14:paraId="324AC91F" w14:textId="77777777" w:rsidR="00A92476" w:rsidRDefault="00A92476" w:rsidP="00A92476">
      <w:pPr>
        <w:jc w:val="center"/>
        <w:rPr>
          <w:b/>
          <w:sz w:val="32"/>
          <w:szCs w:val="32"/>
        </w:rPr>
      </w:pPr>
    </w:p>
    <w:p w14:paraId="7A126B25" w14:textId="77777777" w:rsidR="00A92476" w:rsidRDefault="00A92476" w:rsidP="00A92476">
      <w:pPr>
        <w:jc w:val="center"/>
        <w:rPr>
          <w:b/>
          <w:sz w:val="32"/>
          <w:szCs w:val="32"/>
        </w:rPr>
      </w:pPr>
    </w:p>
    <w:p w14:paraId="2FA5762F" w14:textId="77777777" w:rsidR="00A92476" w:rsidRDefault="00A92476" w:rsidP="00A92476">
      <w:pPr>
        <w:jc w:val="center"/>
        <w:rPr>
          <w:b/>
          <w:sz w:val="32"/>
          <w:szCs w:val="32"/>
        </w:rPr>
      </w:pPr>
    </w:p>
    <w:p w14:paraId="79B3B9C5" w14:textId="77777777" w:rsidR="00A92476" w:rsidRDefault="00A92476" w:rsidP="00A92476">
      <w:pPr>
        <w:jc w:val="center"/>
        <w:rPr>
          <w:b/>
          <w:sz w:val="32"/>
          <w:szCs w:val="32"/>
        </w:rPr>
      </w:pPr>
    </w:p>
    <w:p w14:paraId="7EEAAC74" w14:textId="77777777" w:rsidR="00A92476" w:rsidRDefault="00A92476" w:rsidP="00A92476">
      <w:pPr>
        <w:jc w:val="center"/>
        <w:rPr>
          <w:b/>
          <w:sz w:val="32"/>
          <w:szCs w:val="32"/>
        </w:rPr>
      </w:pPr>
    </w:p>
    <w:p w14:paraId="0BE6E1F1" w14:textId="77777777" w:rsidR="00A92476" w:rsidRDefault="00A92476" w:rsidP="00A92476">
      <w:pPr>
        <w:jc w:val="center"/>
        <w:rPr>
          <w:b/>
          <w:sz w:val="32"/>
          <w:szCs w:val="32"/>
        </w:rPr>
      </w:pPr>
    </w:p>
    <w:p w14:paraId="3376A182" w14:textId="77777777" w:rsidR="00A92476" w:rsidRPr="00CD002F" w:rsidRDefault="00A92476" w:rsidP="00A92476">
      <w:pPr>
        <w:jc w:val="center"/>
        <w:rPr>
          <w:b/>
          <w:sz w:val="32"/>
          <w:szCs w:val="32"/>
          <w:lang w:val="es-CL"/>
        </w:rPr>
      </w:pPr>
    </w:p>
    <w:p w14:paraId="691ED297" w14:textId="77777777" w:rsidR="00A92476" w:rsidRPr="00CD002F" w:rsidRDefault="00A92476" w:rsidP="00A92476">
      <w:pPr>
        <w:jc w:val="center"/>
        <w:rPr>
          <w:b/>
          <w:sz w:val="32"/>
          <w:szCs w:val="32"/>
          <w:lang w:val="es-CL"/>
        </w:rPr>
      </w:pPr>
    </w:p>
    <w:p w14:paraId="5E81C6F1" w14:textId="77777777" w:rsidR="00A92476" w:rsidRPr="00CD002F" w:rsidRDefault="00A92476" w:rsidP="00A92476">
      <w:pPr>
        <w:jc w:val="center"/>
        <w:rPr>
          <w:b/>
          <w:sz w:val="32"/>
          <w:szCs w:val="32"/>
          <w:lang w:val="es-CL"/>
        </w:rPr>
      </w:pPr>
    </w:p>
    <w:p w14:paraId="01129F12" w14:textId="77777777" w:rsidR="00EA5651" w:rsidRPr="00CD002F" w:rsidRDefault="00EA5651" w:rsidP="00EA5651">
      <w:pPr>
        <w:jc w:val="center"/>
        <w:rPr>
          <w:b/>
          <w:sz w:val="32"/>
          <w:szCs w:val="32"/>
          <w:lang w:val="es-CL"/>
        </w:rPr>
      </w:pPr>
    </w:p>
    <w:p w14:paraId="426D3647" w14:textId="77777777" w:rsidR="00EA5651" w:rsidRPr="00CD002F" w:rsidRDefault="00EA5651" w:rsidP="00EA5651">
      <w:pPr>
        <w:jc w:val="center"/>
        <w:rPr>
          <w:b/>
          <w:sz w:val="32"/>
          <w:szCs w:val="32"/>
          <w:lang w:val="es-CL"/>
        </w:rPr>
      </w:pPr>
    </w:p>
    <w:p w14:paraId="776F4420" w14:textId="77777777" w:rsidR="00EA5651" w:rsidRPr="00CD002F" w:rsidRDefault="00EA5651" w:rsidP="00EA5651">
      <w:pPr>
        <w:jc w:val="center"/>
        <w:rPr>
          <w:b/>
          <w:sz w:val="32"/>
          <w:szCs w:val="32"/>
          <w:lang w:val="es-CL"/>
        </w:rPr>
      </w:pPr>
    </w:p>
    <w:p w14:paraId="02958587" w14:textId="77777777" w:rsidR="00EA5651" w:rsidRPr="00CD002F" w:rsidRDefault="00EA5651" w:rsidP="00EA5651">
      <w:pPr>
        <w:jc w:val="center"/>
        <w:rPr>
          <w:b/>
          <w:sz w:val="32"/>
          <w:szCs w:val="32"/>
          <w:lang w:val="es-CL"/>
        </w:rPr>
      </w:pPr>
    </w:p>
    <w:p w14:paraId="7CABBDE3" w14:textId="77777777" w:rsidR="00EA5651" w:rsidRPr="00CD002F" w:rsidRDefault="00EA5651" w:rsidP="00EA5651">
      <w:pPr>
        <w:jc w:val="center"/>
        <w:rPr>
          <w:b/>
          <w:sz w:val="32"/>
          <w:szCs w:val="32"/>
          <w:lang w:val="es-CL"/>
        </w:rPr>
      </w:pPr>
    </w:p>
    <w:p w14:paraId="63A0AB0B" w14:textId="77777777" w:rsidR="00EA5651" w:rsidRPr="00CD002F" w:rsidRDefault="00EA5651" w:rsidP="00EA5651">
      <w:pPr>
        <w:jc w:val="center"/>
        <w:rPr>
          <w:b/>
          <w:sz w:val="32"/>
          <w:szCs w:val="32"/>
          <w:lang w:val="es-CL"/>
        </w:rPr>
      </w:pPr>
    </w:p>
    <w:p w14:paraId="72C8193C" w14:textId="77777777" w:rsidR="00EA5651" w:rsidRPr="00CD002F" w:rsidRDefault="00EA5651" w:rsidP="00EA5651">
      <w:pPr>
        <w:jc w:val="center"/>
        <w:rPr>
          <w:b/>
          <w:sz w:val="32"/>
          <w:szCs w:val="32"/>
          <w:lang w:val="es-CL"/>
        </w:rPr>
      </w:pPr>
    </w:p>
    <w:p w14:paraId="017CF721" w14:textId="77777777" w:rsidR="00EA5651" w:rsidRPr="00CD002F" w:rsidRDefault="00EA5651" w:rsidP="00EA5651">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EA5651" w:rsidRPr="00CD002F" w14:paraId="2F1E38D7" w14:textId="77777777" w:rsidTr="004A0827">
        <w:tc>
          <w:tcPr>
            <w:tcW w:w="5070" w:type="dxa"/>
          </w:tcPr>
          <w:p w14:paraId="322168DB" w14:textId="77777777" w:rsidR="00EA5651" w:rsidRPr="00CD002F" w:rsidRDefault="00EA5651" w:rsidP="004A0827">
            <w:pPr>
              <w:rPr>
                <w:lang w:val="es-CL"/>
              </w:rPr>
            </w:pPr>
          </w:p>
        </w:tc>
        <w:tc>
          <w:tcPr>
            <w:tcW w:w="5244" w:type="dxa"/>
          </w:tcPr>
          <w:p w14:paraId="46C0786B" w14:textId="77777777" w:rsidR="00EA5651" w:rsidRPr="00CD002F" w:rsidRDefault="00EA5651" w:rsidP="004A0827">
            <w:pPr>
              <w:jc w:val="right"/>
              <w:rPr>
                <w:rFonts w:ascii="Arial Narrow" w:hAnsi="Arial Narrow"/>
                <w:b/>
                <w:color w:val="000000" w:themeColor="text1"/>
                <w:sz w:val="48"/>
                <w:szCs w:val="48"/>
                <w:lang w:val="es-CL"/>
              </w:rPr>
            </w:pPr>
            <w:r w:rsidRPr="00CD002F">
              <w:rPr>
                <w:rFonts w:ascii="Arial Narrow" w:hAnsi="Arial Narrow"/>
                <w:b/>
                <w:color w:val="000000" w:themeColor="text1"/>
                <w:sz w:val="48"/>
                <w:szCs w:val="48"/>
                <w:lang w:val="es-CL"/>
              </w:rPr>
              <w:t>PROGRAMA ANUAL DEL SERVICIO DE VIGILANCIA</w:t>
            </w:r>
          </w:p>
          <w:p w14:paraId="735C1854" w14:textId="77777777" w:rsidR="00EA5651" w:rsidRPr="00CD002F" w:rsidRDefault="00EA5651" w:rsidP="00F01F02">
            <w:pPr>
              <w:jc w:val="right"/>
              <w:rPr>
                <w:lang w:val="es-CL"/>
              </w:rPr>
            </w:pPr>
          </w:p>
        </w:tc>
      </w:tr>
      <w:tr w:rsidR="00EA5651" w:rsidRPr="00CD002F" w14:paraId="1C2773E1" w14:textId="77777777" w:rsidTr="004A0827">
        <w:tc>
          <w:tcPr>
            <w:tcW w:w="5070" w:type="dxa"/>
          </w:tcPr>
          <w:p w14:paraId="3577605B" w14:textId="77777777" w:rsidR="00EA5651" w:rsidRPr="00CD002F" w:rsidRDefault="00EA5651" w:rsidP="004A0827">
            <w:pPr>
              <w:rPr>
                <w:lang w:val="es-CL"/>
              </w:rPr>
            </w:pPr>
          </w:p>
        </w:tc>
        <w:tc>
          <w:tcPr>
            <w:tcW w:w="5244" w:type="dxa"/>
          </w:tcPr>
          <w:p w14:paraId="3FB84B24" w14:textId="77777777" w:rsidR="00EA5651" w:rsidRPr="00CD002F" w:rsidRDefault="00EA5651" w:rsidP="004A0827">
            <w:pPr>
              <w:ind w:right="-170"/>
              <w:jc w:val="right"/>
              <w:rPr>
                <w:lang w:val="es-CL"/>
              </w:rPr>
            </w:pPr>
            <w:r w:rsidRPr="00CD002F">
              <w:rPr>
                <w:noProof/>
                <w:lang w:val="es-CL" w:eastAsia="es-CL"/>
              </w:rPr>
              <w:drawing>
                <wp:inline distT="0" distB="0" distL="0" distR="0" wp14:anchorId="1BB08D70" wp14:editId="5F2ECA97">
                  <wp:extent cx="3025538" cy="1415948"/>
                  <wp:effectExtent l="0" t="0" r="381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061631" cy="1432839"/>
                          </a:xfrm>
                          <a:prstGeom prst="rect">
                            <a:avLst/>
                          </a:prstGeom>
                          <a:noFill/>
                          <a:ln w="9525">
                            <a:noFill/>
                            <a:miter lim="800000"/>
                            <a:headEnd/>
                            <a:tailEnd/>
                          </a:ln>
                        </pic:spPr>
                      </pic:pic>
                    </a:graphicData>
                  </a:graphic>
                </wp:inline>
              </w:drawing>
            </w:r>
          </w:p>
        </w:tc>
      </w:tr>
    </w:tbl>
    <w:p w14:paraId="30954360" w14:textId="77777777" w:rsidR="00EA5651" w:rsidRPr="00CD002F" w:rsidRDefault="00EA5651" w:rsidP="00EA5651">
      <w:pPr>
        <w:rPr>
          <w:lang w:val="es-CL"/>
        </w:rPr>
      </w:pPr>
      <w:r w:rsidRPr="00CD002F">
        <w:rPr>
          <w:lang w:val="es-CL"/>
        </w:rPr>
        <w:br w:type="page"/>
      </w: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EA5651" w:rsidRPr="00CD002F" w14:paraId="275482FD" w14:textId="77777777" w:rsidTr="004A0827">
        <w:tc>
          <w:tcPr>
            <w:tcW w:w="1804" w:type="dxa"/>
            <w:vMerge w:val="restart"/>
            <w:shd w:val="clear" w:color="auto" w:fill="B8CCE4" w:themeFill="accent1" w:themeFillTint="66"/>
          </w:tcPr>
          <w:p w14:paraId="69467C09" w14:textId="77777777" w:rsidR="00EA5651" w:rsidRPr="00CD002F" w:rsidRDefault="00EA5651" w:rsidP="004A0827">
            <w:pPr>
              <w:rPr>
                <w:bCs/>
                <w:kern w:val="32"/>
                <w:sz w:val="22"/>
                <w:szCs w:val="22"/>
                <w:lang w:val="es-CL"/>
              </w:rPr>
            </w:pPr>
            <w:r w:rsidRPr="00CD002F">
              <w:rPr>
                <w:bCs/>
                <w:kern w:val="32"/>
                <w:sz w:val="22"/>
                <w:szCs w:val="22"/>
                <w:lang w:val="es-CL"/>
              </w:rPr>
              <w:lastRenderedPageBreak/>
              <w:t>Registro de las revisiones</w:t>
            </w:r>
          </w:p>
        </w:tc>
        <w:tc>
          <w:tcPr>
            <w:tcW w:w="284" w:type="dxa"/>
          </w:tcPr>
          <w:p w14:paraId="50114E05" w14:textId="77777777" w:rsidR="00EA5651" w:rsidRPr="00CD002F" w:rsidRDefault="00EA5651" w:rsidP="004A0827">
            <w:pPr>
              <w:rPr>
                <w:bCs/>
                <w:kern w:val="32"/>
                <w:sz w:val="22"/>
                <w:szCs w:val="22"/>
                <w:lang w:val="es-CL"/>
              </w:rPr>
            </w:pPr>
          </w:p>
        </w:tc>
        <w:tc>
          <w:tcPr>
            <w:tcW w:w="962" w:type="dxa"/>
          </w:tcPr>
          <w:p w14:paraId="42EAED1C" w14:textId="77777777" w:rsidR="00EA5651" w:rsidRPr="00CD002F" w:rsidRDefault="00EA5651" w:rsidP="004A0827">
            <w:pPr>
              <w:rPr>
                <w:sz w:val="22"/>
                <w:szCs w:val="22"/>
                <w:lang w:val="es-CL"/>
              </w:rPr>
            </w:pPr>
            <w:r w:rsidRPr="00CD002F">
              <w:rPr>
                <w:sz w:val="22"/>
                <w:szCs w:val="22"/>
                <w:lang w:val="es-CL"/>
              </w:rPr>
              <w:t>Versión</w:t>
            </w:r>
          </w:p>
        </w:tc>
        <w:tc>
          <w:tcPr>
            <w:tcW w:w="1736" w:type="dxa"/>
          </w:tcPr>
          <w:p w14:paraId="4997161A" w14:textId="77777777" w:rsidR="00EA5651" w:rsidRPr="00CD002F" w:rsidRDefault="00EA5651" w:rsidP="004A0827">
            <w:pPr>
              <w:rPr>
                <w:sz w:val="22"/>
                <w:szCs w:val="22"/>
                <w:lang w:val="es-CL"/>
              </w:rPr>
            </w:pPr>
            <w:r w:rsidRPr="00CD002F">
              <w:rPr>
                <w:sz w:val="22"/>
                <w:szCs w:val="22"/>
                <w:lang w:val="es-CL"/>
              </w:rPr>
              <w:t>Fecha de rev.</w:t>
            </w:r>
          </w:p>
        </w:tc>
        <w:tc>
          <w:tcPr>
            <w:tcW w:w="5283" w:type="dxa"/>
          </w:tcPr>
          <w:p w14:paraId="4437AF7F" w14:textId="77777777" w:rsidR="00EA5651" w:rsidRPr="00CD002F" w:rsidRDefault="00EA5651" w:rsidP="004A0827">
            <w:pPr>
              <w:rPr>
                <w:sz w:val="22"/>
                <w:szCs w:val="22"/>
                <w:lang w:val="es-CL"/>
              </w:rPr>
            </w:pPr>
            <w:r w:rsidRPr="00CD002F">
              <w:rPr>
                <w:sz w:val="22"/>
                <w:szCs w:val="22"/>
                <w:lang w:val="es-CL"/>
              </w:rPr>
              <w:t>Páginas / Artículos revisados</w:t>
            </w:r>
          </w:p>
        </w:tc>
      </w:tr>
      <w:tr w:rsidR="00EA5651" w:rsidRPr="00CD002F" w14:paraId="259C3FCD" w14:textId="77777777" w:rsidTr="004A0827">
        <w:tc>
          <w:tcPr>
            <w:tcW w:w="1804" w:type="dxa"/>
            <w:vMerge/>
            <w:shd w:val="clear" w:color="auto" w:fill="B8CCE4" w:themeFill="accent1" w:themeFillTint="66"/>
          </w:tcPr>
          <w:p w14:paraId="7031F44E" w14:textId="77777777" w:rsidR="00EA5651" w:rsidRPr="00CD002F" w:rsidRDefault="00EA5651" w:rsidP="004A0827">
            <w:pPr>
              <w:rPr>
                <w:bCs/>
                <w:kern w:val="32"/>
                <w:sz w:val="22"/>
                <w:szCs w:val="22"/>
                <w:lang w:val="es-CL"/>
              </w:rPr>
            </w:pPr>
          </w:p>
        </w:tc>
        <w:tc>
          <w:tcPr>
            <w:tcW w:w="284" w:type="dxa"/>
          </w:tcPr>
          <w:p w14:paraId="477650B7" w14:textId="77777777" w:rsidR="00EA5651" w:rsidRPr="00CD002F" w:rsidRDefault="00EA5651" w:rsidP="004A0827">
            <w:pPr>
              <w:rPr>
                <w:bCs/>
                <w:kern w:val="32"/>
                <w:sz w:val="22"/>
                <w:szCs w:val="22"/>
                <w:lang w:val="es-CL"/>
              </w:rPr>
            </w:pPr>
          </w:p>
        </w:tc>
        <w:tc>
          <w:tcPr>
            <w:tcW w:w="962" w:type="dxa"/>
          </w:tcPr>
          <w:p w14:paraId="21036A67" w14:textId="77777777" w:rsidR="00EA5651" w:rsidRPr="00CD002F" w:rsidRDefault="00EA5651" w:rsidP="004A0827">
            <w:pPr>
              <w:rPr>
                <w:sz w:val="22"/>
                <w:szCs w:val="22"/>
                <w:lang w:val="es-CL"/>
              </w:rPr>
            </w:pPr>
            <w:r w:rsidRPr="00CD002F">
              <w:rPr>
                <w:sz w:val="22"/>
                <w:szCs w:val="22"/>
                <w:lang w:val="es-CL"/>
              </w:rPr>
              <w:t>Rev. A</w:t>
            </w:r>
          </w:p>
          <w:p w14:paraId="1B15B6CE" w14:textId="77777777" w:rsidR="00EA5651" w:rsidRPr="00CD002F" w:rsidRDefault="00EA5651" w:rsidP="004A0827">
            <w:pPr>
              <w:rPr>
                <w:sz w:val="22"/>
                <w:szCs w:val="22"/>
                <w:lang w:val="es-CL"/>
              </w:rPr>
            </w:pPr>
            <w:r w:rsidRPr="00CD002F">
              <w:rPr>
                <w:sz w:val="22"/>
                <w:szCs w:val="22"/>
                <w:lang w:val="es-CL"/>
              </w:rPr>
              <w:t xml:space="preserve">Rev. B      </w:t>
            </w:r>
          </w:p>
        </w:tc>
        <w:tc>
          <w:tcPr>
            <w:tcW w:w="1736" w:type="dxa"/>
          </w:tcPr>
          <w:p w14:paraId="2B12B7F5" w14:textId="77777777" w:rsidR="00EA5651" w:rsidRPr="00CD002F" w:rsidRDefault="00EA5651" w:rsidP="004A0827">
            <w:pPr>
              <w:rPr>
                <w:sz w:val="22"/>
                <w:szCs w:val="22"/>
                <w:lang w:val="es-CL"/>
              </w:rPr>
            </w:pPr>
            <w:r w:rsidRPr="00CD002F">
              <w:rPr>
                <w:sz w:val="22"/>
                <w:szCs w:val="22"/>
                <w:lang w:val="es-CL"/>
              </w:rPr>
              <w:t>17 Jul 2015</w:t>
            </w:r>
          </w:p>
          <w:p w14:paraId="0827F18C" w14:textId="77777777" w:rsidR="00EA5651" w:rsidRPr="00CD002F" w:rsidRDefault="00EA5651" w:rsidP="004A0827">
            <w:pPr>
              <w:rPr>
                <w:sz w:val="22"/>
                <w:szCs w:val="22"/>
                <w:lang w:val="es-CL"/>
              </w:rPr>
            </w:pPr>
            <w:r w:rsidRPr="00CD002F">
              <w:rPr>
                <w:sz w:val="22"/>
                <w:szCs w:val="22"/>
                <w:lang w:val="es-CL"/>
              </w:rPr>
              <w:t>27 Sept 2015</w:t>
            </w:r>
          </w:p>
        </w:tc>
        <w:tc>
          <w:tcPr>
            <w:tcW w:w="5283" w:type="dxa"/>
          </w:tcPr>
          <w:p w14:paraId="7F6A3C88" w14:textId="77777777" w:rsidR="00EA5651" w:rsidRPr="00CD002F" w:rsidRDefault="00EA5651" w:rsidP="004A0827">
            <w:pPr>
              <w:rPr>
                <w:sz w:val="22"/>
                <w:szCs w:val="22"/>
                <w:lang w:val="es-CL"/>
              </w:rPr>
            </w:pPr>
            <w:r w:rsidRPr="00CD002F">
              <w:rPr>
                <w:sz w:val="22"/>
                <w:szCs w:val="22"/>
                <w:lang w:val="es-CL"/>
              </w:rPr>
              <w:t>Documento original</w:t>
            </w:r>
          </w:p>
          <w:p w14:paraId="29A121D9" w14:textId="77777777" w:rsidR="00EA5651" w:rsidRPr="00CD002F" w:rsidRDefault="00EA5651" w:rsidP="004A0827">
            <w:pPr>
              <w:rPr>
                <w:sz w:val="22"/>
                <w:szCs w:val="22"/>
                <w:lang w:val="es-CL"/>
              </w:rPr>
            </w:pPr>
            <w:r w:rsidRPr="00CD002F">
              <w:rPr>
                <w:sz w:val="22"/>
                <w:szCs w:val="22"/>
                <w:lang w:val="es-CL"/>
              </w:rPr>
              <w:t>Por observaciones de la Inspección Fiscal</w:t>
            </w:r>
          </w:p>
        </w:tc>
      </w:tr>
      <w:tr w:rsidR="00EA5651" w:rsidRPr="00CD002F" w14:paraId="3C14D2CA" w14:textId="77777777" w:rsidTr="004A0827">
        <w:tc>
          <w:tcPr>
            <w:tcW w:w="1804" w:type="dxa"/>
            <w:shd w:val="clear" w:color="auto" w:fill="B8CCE4" w:themeFill="accent1" w:themeFillTint="66"/>
          </w:tcPr>
          <w:p w14:paraId="76485743" w14:textId="77777777" w:rsidR="00EA5651" w:rsidRPr="00CD002F" w:rsidRDefault="00EA5651" w:rsidP="004A0827">
            <w:pPr>
              <w:rPr>
                <w:bCs/>
                <w:kern w:val="32"/>
                <w:sz w:val="22"/>
                <w:szCs w:val="22"/>
                <w:lang w:val="es-CL"/>
              </w:rPr>
            </w:pPr>
          </w:p>
        </w:tc>
        <w:tc>
          <w:tcPr>
            <w:tcW w:w="284" w:type="dxa"/>
          </w:tcPr>
          <w:p w14:paraId="5048A398" w14:textId="77777777" w:rsidR="00EA5651" w:rsidRPr="00CD002F" w:rsidRDefault="00EA5651" w:rsidP="004A0827">
            <w:pPr>
              <w:rPr>
                <w:bCs/>
                <w:kern w:val="32"/>
                <w:sz w:val="22"/>
                <w:szCs w:val="22"/>
                <w:lang w:val="es-CL"/>
              </w:rPr>
            </w:pPr>
          </w:p>
        </w:tc>
        <w:tc>
          <w:tcPr>
            <w:tcW w:w="962" w:type="dxa"/>
          </w:tcPr>
          <w:p w14:paraId="0DB8DA9C" w14:textId="77777777" w:rsidR="00EA5651" w:rsidRPr="00CD002F" w:rsidRDefault="00EA5651" w:rsidP="004A0827">
            <w:pPr>
              <w:rPr>
                <w:sz w:val="22"/>
                <w:szCs w:val="22"/>
                <w:lang w:val="es-CL"/>
              </w:rPr>
            </w:pPr>
            <w:r w:rsidRPr="00CD002F">
              <w:rPr>
                <w:sz w:val="22"/>
                <w:szCs w:val="22"/>
                <w:lang w:val="es-CL"/>
              </w:rPr>
              <w:t>Rev. C</w:t>
            </w:r>
          </w:p>
        </w:tc>
        <w:tc>
          <w:tcPr>
            <w:tcW w:w="1736" w:type="dxa"/>
          </w:tcPr>
          <w:p w14:paraId="07A744BA" w14:textId="77777777" w:rsidR="00EA5651" w:rsidRPr="00CD002F" w:rsidRDefault="00EA5651" w:rsidP="004A0827">
            <w:pPr>
              <w:rPr>
                <w:sz w:val="22"/>
                <w:szCs w:val="22"/>
                <w:lang w:val="es-CL"/>
              </w:rPr>
            </w:pPr>
            <w:r w:rsidRPr="00CD002F">
              <w:rPr>
                <w:sz w:val="22"/>
                <w:szCs w:val="22"/>
                <w:lang w:val="es-CL"/>
              </w:rPr>
              <w:t>18 Mar 2016</w:t>
            </w:r>
          </w:p>
        </w:tc>
        <w:tc>
          <w:tcPr>
            <w:tcW w:w="5283" w:type="dxa"/>
          </w:tcPr>
          <w:p w14:paraId="370453EF" w14:textId="77777777" w:rsidR="00EA5651" w:rsidRPr="00CD002F" w:rsidRDefault="00EA5651" w:rsidP="004A0827">
            <w:pPr>
              <w:rPr>
                <w:sz w:val="22"/>
                <w:szCs w:val="22"/>
                <w:lang w:val="es-CL"/>
              </w:rPr>
            </w:pPr>
            <w:r w:rsidRPr="00CD002F">
              <w:rPr>
                <w:sz w:val="22"/>
                <w:szCs w:val="22"/>
                <w:lang w:val="es-CL"/>
              </w:rPr>
              <w:t>Cambio de NP</w:t>
            </w:r>
          </w:p>
        </w:tc>
      </w:tr>
      <w:tr w:rsidR="00EA5651" w:rsidRPr="00CD002F" w14:paraId="0FBEE43E" w14:textId="77777777" w:rsidTr="004A0827">
        <w:tc>
          <w:tcPr>
            <w:tcW w:w="1804" w:type="dxa"/>
            <w:shd w:val="clear" w:color="auto" w:fill="B8CCE4" w:themeFill="accent1" w:themeFillTint="66"/>
          </w:tcPr>
          <w:p w14:paraId="05E7567E" w14:textId="77777777" w:rsidR="00EA5651" w:rsidRPr="00CD002F" w:rsidRDefault="00EA5651" w:rsidP="004A0827">
            <w:pPr>
              <w:rPr>
                <w:bCs/>
                <w:kern w:val="32"/>
                <w:sz w:val="22"/>
                <w:szCs w:val="22"/>
                <w:lang w:val="es-CL"/>
              </w:rPr>
            </w:pPr>
          </w:p>
        </w:tc>
        <w:tc>
          <w:tcPr>
            <w:tcW w:w="284" w:type="dxa"/>
          </w:tcPr>
          <w:p w14:paraId="16EDE1B7" w14:textId="77777777" w:rsidR="00EA5651" w:rsidRPr="00CD002F" w:rsidRDefault="00EA5651" w:rsidP="004A0827">
            <w:pPr>
              <w:rPr>
                <w:bCs/>
                <w:kern w:val="32"/>
                <w:sz w:val="22"/>
                <w:szCs w:val="22"/>
                <w:lang w:val="es-CL"/>
              </w:rPr>
            </w:pPr>
          </w:p>
        </w:tc>
        <w:tc>
          <w:tcPr>
            <w:tcW w:w="962" w:type="dxa"/>
          </w:tcPr>
          <w:p w14:paraId="3EF8D6F6" w14:textId="77777777" w:rsidR="00EA5651" w:rsidRPr="00CD002F" w:rsidRDefault="00EA5651" w:rsidP="004A0827">
            <w:pPr>
              <w:jc w:val="center"/>
              <w:rPr>
                <w:sz w:val="22"/>
                <w:szCs w:val="22"/>
                <w:highlight w:val="yellow"/>
                <w:lang w:val="es-CL"/>
              </w:rPr>
            </w:pPr>
            <w:r w:rsidRPr="00CD002F">
              <w:rPr>
                <w:sz w:val="22"/>
                <w:szCs w:val="22"/>
                <w:lang w:val="es-CL"/>
              </w:rPr>
              <w:t>1</w:t>
            </w:r>
          </w:p>
        </w:tc>
        <w:tc>
          <w:tcPr>
            <w:tcW w:w="1736" w:type="dxa"/>
          </w:tcPr>
          <w:p w14:paraId="6B5B7F05" w14:textId="77777777" w:rsidR="00EA5651" w:rsidRPr="00CD002F" w:rsidRDefault="00EA5651" w:rsidP="004A0827">
            <w:pPr>
              <w:rPr>
                <w:sz w:val="22"/>
                <w:szCs w:val="22"/>
                <w:highlight w:val="yellow"/>
                <w:lang w:val="es-CL"/>
              </w:rPr>
            </w:pPr>
            <w:r w:rsidRPr="00CD002F">
              <w:rPr>
                <w:sz w:val="22"/>
                <w:szCs w:val="22"/>
                <w:lang w:val="es-CL"/>
              </w:rPr>
              <w:t>08 Ago. 2016</w:t>
            </w:r>
          </w:p>
        </w:tc>
        <w:tc>
          <w:tcPr>
            <w:tcW w:w="5283" w:type="dxa"/>
          </w:tcPr>
          <w:p w14:paraId="3024D2FC" w14:textId="77777777" w:rsidR="00EA5651" w:rsidRPr="00CD002F" w:rsidRDefault="00EA5651" w:rsidP="004A0827">
            <w:pPr>
              <w:rPr>
                <w:sz w:val="22"/>
                <w:szCs w:val="22"/>
                <w:highlight w:val="yellow"/>
                <w:lang w:val="es-CL"/>
              </w:rPr>
            </w:pPr>
            <w:r w:rsidRPr="00CD002F">
              <w:rPr>
                <w:sz w:val="22"/>
                <w:szCs w:val="22"/>
                <w:lang w:val="es-CL"/>
              </w:rPr>
              <w:t>Cambio de Formato</w:t>
            </w:r>
          </w:p>
        </w:tc>
      </w:tr>
      <w:tr w:rsidR="00EA5651" w:rsidRPr="00CD002F" w14:paraId="3A7F8A6D" w14:textId="77777777" w:rsidTr="004A0827">
        <w:tc>
          <w:tcPr>
            <w:tcW w:w="1804" w:type="dxa"/>
            <w:shd w:val="clear" w:color="auto" w:fill="B8CCE4" w:themeFill="accent1" w:themeFillTint="66"/>
          </w:tcPr>
          <w:p w14:paraId="2946D812" w14:textId="77777777" w:rsidR="00EA5651" w:rsidRPr="00CD002F" w:rsidRDefault="00EA5651" w:rsidP="004A0827">
            <w:pPr>
              <w:rPr>
                <w:bCs/>
                <w:kern w:val="32"/>
                <w:sz w:val="22"/>
                <w:szCs w:val="22"/>
                <w:lang w:val="es-CL"/>
              </w:rPr>
            </w:pPr>
          </w:p>
        </w:tc>
        <w:tc>
          <w:tcPr>
            <w:tcW w:w="284" w:type="dxa"/>
          </w:tcPr>
          <w:p w14:paraId="1DDBF133" w14:textId="77777777" w:rsidR="00EA5651" w:rsidRPr="00CD002F" w:rsidRDefault="00EA5651" w:rsidP="004A0827">
            <w:pPr>
              <w:rPr>
                <w:bCs/>
                <w:kern w:val="32"/>
                <w:sz w:val="22"/>
                <w:szCs w:val="22"/>
                <w:lang w:val="es-CL"/>
              </w:rPr>
            </w:pPr>
          </w:p>
        </w:tc>
        <w:tc>
          <w:tcPr>
            <w:tcW w:w="962" w:type="dxa"/>
          </w:tcPr>
          <w:p w14:paraId="19C0F005" w14:textId="77777777" w:rsidR="00EA5651" w:rsidRPr="00CD002F" w:rsidRDefault="00EA5651" w:rsidP="004A0827">
            <w:pPr>
              <w:jc w:val="center"/>
              <w:rPr>
                <w:sz w:val="22"/>
                <w:szCs w:val="22"/>
                <w:highlight w:val="yellow"/>
                <w:lang w:val="es-CL"/>
              </w:rPr>
            </w:pPr>
            <w:r w:rsidRPr="00CD002F">
              <w:rPr>
                <w:sz w:val="22"/>
                <w:szCs w:val="22"/>
                <w:lang w:val="es-CL"/>
              </w:rPr>
              <w:t>2</w:t>
            </w:r>
          </w:p>
        </w:tc>
        <w:tc>
          <w:tcPr>
            <w:tcW w:w="1736" w:type="dxa"/>
          </w:tcPr>
          <w:p w14:paraId="19C4B607" w14:textId="77777777" w:rsidR="00EA5651" w:rsidRPr="00CD002F" w:rsidRDefault="00EA5651" w:rsidP="004A0827">
            <w:pPr>
              <w:rPr>
                <w:sz w:val="22"/>
                <w:szCs w:val="22"/>
                <w:highlight w:val="yellow"/>
                <w:lang w:val="es-CL"/>
              </w:rPr>
            </w:pPr>
            <w:r w:rsidRPr="00CD002F">
              <w:rPr>
                <w:sz w:val="22"/>
                <w:szCs w:val="22"/>
                <w:lang w:val="es-CL"/>
              </w:rPr>
              <w:t>03 Oct. 2016</w:t>
            </w:r>
          </w:p>
        </w:tc>
        <w:tc>
          <w:tcPr>
            <w:tcW w:w="5283" w:type="dxa"/>
          </w:tcPr>
          <w:p w14:paraId="2A87E597" w14:textId="77777777" w:rsidR="00EA5651" w:rsidRPr="00CD002F" w:rsidRDefault="00EA5651" w:rsidP="004A0827">
            <w:pPr>
              <w:rPr>
                <w:sz w:val="22"/>
                <w:szCs w:val="22"/>
                <w:highlight w:val="yellow"/>
                <w:lang w:val="es-CL"/>
              </w:rPr>
            </w:pPr>
            <w:r w:rsidRPr="00CD002F">
              <w:rPr>
                <w:sz w:val="22"/>
                <w:szCs w:val="22"/>
                <w:lang w:val="es-CL"/>
              </w:rPr>
              <w:t>Rev. anual según BALI</w:t>
            </w:r>
          </w:p>
        </w:tc>
      </w:tr>
      <w:tr w:rsidR="00EA5651" w:rsidRPr="00CD002F" w14:paraId="3148280D" w14:textId="77777777" w:rsidTr="004A0827">
        <w:tc>
          <w:tcPr>
            <w:tcW w:w="1804" w:type="dxa"/>
            <w:shd w:val="clear" w:color="auto" w:fill="B8CCE4" w:themeFill="accent1" w:themeFillTint="66"/>
          </w:tcPr>
          <w:p w14:paraId="49EE56C2" w14:textId="77777777" w:rsidR="00EA5651" w:rsidRPr="00CD002F" w:rsidRDefault="00EA5651" w:rsidP="004A0827">
            <w:pPr>
              <w:rPr>
                <w:bCs/>
                <w:kern w:val="32"/>
                <w:sz w:val="22"/>
                <w:szCs w:val="22"/>
                <w:lang w:val="es-CL"/>
              </w:rPr>
            </w:pPr>
          </w:p>
        </w:tc>
        <w:tc>
          <w:tcPr>
            <w:tcW w:w="284" w:type="dxa"/>
          </w:tcPr>
          <w:p w14:paraId="57831E2D" w14:textId="77777777" w:rsidR="00EA5651" w:rsidRPr="00CD002F" w:rsidRDefault="00EA5651" w:rsidP="004A0827">
            <w:pPr>
              <w:rPr>
                <w:bCs/>
                <w:kern w:val="32"/>
                <w:sz w:val="22"/>
                <w:szCs w:val="22"/>
                <w:lang w:val="es-CL"/>
              </w:rPr>
            </w:pPr>
          </w:p>
        </w:tc>
        <w:tc>
          <w:tcPr>
            <w:tcW w:w="962" w:type="dxa"/>
          </w:tcPr>
          <w:p w14:paraId="5C298C0C" w14:textId="77777777" w:rsidR="00EA5651" w:rsidRPr="00CD002F" w:rsidRDefault="00EA5651" w:rsidP="004A0827">
            <w:pPr>
              <w:jc w:val="center"/>
              <w:rPr>
                <w:sz w:val="22"/>
                <w:szCs w:val="22"/>
                <w:lang w:val="es-CL"/>
              </w:rPr>
            </w:pPr>
            <w:r w:rsidRPr="00CD002F">
              <w:rPr>
                <w:sz w:val="22"/>
                <w:szCs w:val="22"/>
                <w:lang w:val="es-CL"/>
              </w:rPr>
              <w:t>3</w:t>
            </w:r>
          </w:p>
        </w:tc>
        <w:tc>
          <w:tcPr>
            <w:tcW w:w="1736" w:type="dxa"/>
          </w:tcPr>
          <w:p w14:paraId="40EE912F" w14:textId="77777777" w:rsidR="00EA5651" w:rsidRPr="00CD002F" w:rsidRDefault="00EA5651" w:rsidP="004A0827">
            <w:pPr>
              <w:rPr>
                <w:sz w:val="22"/>
                <w:szCs w:val="22"/>
                <w:lang w:val="es-CL"/>
              </w:rPr>
            </w:pPr>
            <w:r w:rsidRPr="00CD002F">
              <w:rPr>
                <w:sz w:val="22"/>
                <w:szCs w:val="22"/>
                <w:lang w:val="es-CL"/>
              </w:rPr>
              <w:t>22 Nov 2016</w:t>
            </w:r>
          </w:p>
        </w:tc>
        <w:tc>
          <w:tcPr>
            <w:tcW w:w="5283" w:type="dxa"/>
          </w:tcPr>
          <w:p w14:paraId="1B449656" w14:textId="77777777" w:rsidR="00EA5651" w:rsidRPr="00CD002F" w:rsidRDefault="00EA5651" w:rsidP="004A0827">
            <w:pPr>
              <w:rPr>
                <w:sz w:val="22"/>
                <w:szCs w:val="22"/>
                <w:lang w:val="es-CL"/>
              </w:rPr>
            </w:pPr>
            <w:r w:rsidRPr="00CD002F">
              <w:rPr>
                <w:sz w:val="22"/>
                <w:szCs w:val="22"/>
                <w:lang w:val="es-CL"/>
              </w:rPr>
              <w:t>Revisión según oficio IF AMB 1467/16</w:t>
            </w:r>
          </w:p>
        </w:tc>
      </w:tr>
      <w:tr w:rsidR="00EA5651" w:rsidRPr="00CD002F" w14:paraId="57C109D8" w14:textId="77777777" w:rsidTr="004A0827">
        <w:tc>
          <w:tcPr>
            <w:tcW w:w="1804" w:type="dxa"/>
            <w:shd w:val="clear" w:color="auto" w:fill="B8CCE4" w:themeFill="accent1" w:themeFillTint="66"/>
          </w:tcPr>
          <w:p w14:paraId="38354726" w14:textId="77777777" w:rsidR="00EA5651" w:rsidRPr="00CD002F" w:rsidRDefault="00EA5651" w:rsidP="004A0827">
            <w:pPr>
              <w:rPr>
                <w:bCs/>
                <w:kern w:val="32"/>
                <w:sz w:val="22"/>
                <w:szCs w:val="22"/>
                <w:lang w:val="es-CL"/>
              </w:rPr>
            </w:pPr>
          </w:p>
        </w:tc>
        <w:tc>
          <w:tcPr>
            <w:tcW w:w="284" w:type="dxa"/>
          </w:tcPr>
          <w:p w14:paraId="6EF76122" w14:textId="77777777" w:rsidR="00EA5651" w:rsidRPr="00CD002F" w:rsidRDefault="00EA5651" w:rsidP="004A0827">
            <w:pPr>
              <w:rPr>
                <w:bCs/>
                <w:kern w:val="32"/>
                <w:sz w:val="22"/>
                <w:szCs w:val="22"/>
                <w:lang w:val="es-CL"/>
              </w:rPr>
            </w:pPr>
          </w:p>
        </w:tc>
        <w:tc>
          <w:tcPr>
            <w:tcW w:w="962" w:type="dxa"/>
          </w:tcPr>
          <w:p w14:paraId="23563782" w14:textId="77777777" w:rsidR="00EA5651" w:rsidRPr="00CD002F" w:rsidRDefault="00EA5651" w:rsidP="004A0827">
            <w:pPr>
              <w:jc w:val="center"/>
              <w:rPr>
                <w:sz w:val="22"/>
                <w:szCs w:val="22"/>
                <w:lang w:val="es-CL"/>
              </w:rPr>
            </w:pPr>
            <w:r w:rsidRPr="00CD002F">
              <w:rPr>
                <w:sz w:val="22"/>
                <w:szCs w:val="22"/>
                <w:lang w:val="es-CL"/>
              </w:rPr>
              <w:t>4</w:t>
            </w:r>
          </w:p>
        </w:tc>
        <w:tc>
          <w:tcPr>
            <w:tcW w:w="1736" w:type="dxa"/>
          </w:tcPr>
          <w:p w14:paraId="3D9C4E45" w14:textId="77777777" w:rsidR="00EA5651" w:rsidRPr="00CD002F" w:rsidRDefault="00EA5651" w:rsidP="004A0827">
            <w:pPr>
              <w:rPr>
                <w:sz w:val="22"/>
                <w:szCs w:val="22"/>
                <w:lang w:val="es-CL"/>
              </w:rPr>
            </w:pPr>
            <w:r w:rsidRPr="00CD002F">
              <w:rPr>
                <w:sz w:val="22"/>
                <w:szCs w:val="22"/>
                <w:lang w:val="es-CL"/>
              </w:rPr>
              <w:t>12 Ene 2017</w:t>
            </w:r>
          </w:p>
        </w:tc>
        <w:tc>
          <w:tcPr>
            <w:tcW w:w="5283" w:type="dxa"/>
          </w:tcPr>
          <w:p w14:paraId="307370F4" w14:textId="77777777" w:rsidR="00EA5651" w:rsidRPr="00CD002F" w:rsidRDefault="00EA5651" w:rsidP="004A0827">
            <w:pPr>
              <w:rPr>
                <w:sz w:val="22"/>
                <w:szCs w:val="22"/>
                <w:lang w:val="es-CL"/>
              </w:rPr>
            </w:pPr>
            <w:r w:rsidRPr="00CD002F">
              <w:rPr>
                <w:sz w:val="22"/>
                <w:szCs w:val="22"/>
                <w:lang w:val="es-CL"/>
              </w:rPr>
              <w:t>Revisión según oficio IF AMB 1769/16</w:t>
            </w:r>
          </w:p>
        </w:tc>
      </w:tr>
      <w:tr w:rsidR="0099158B" w:rsidRPr="0099158B" w14:paraId="78580FF5" w14:textId="77777777" w:rsidTr="004A0827">
        <w:tc>
          <w:tcPr>
            <w:tcW w:w="1804" w:type="dxa"/>
            <w:shd w:val="clear" w:color="auto" w:fill="B8CCE4" w:themeFill="accent1" w:themeFillTint="66"/>
          </w:tcPr>
          <w:p w14:paraId="1D9FA88B" w14:textId="77777777" w:rsidR="00EA5651" w:rsidRPr="0099158B" w:rsidRDefault="00EA5651" w:rsidP="004A0827">
            <w:pPr>
              <w:rPr>
                <w:bCs/>
                <w:color w:val="0D0D0D" w:themeColor="text1" w:themeTint="F2"/>
                <w:kern w:val="32"/>
                <w:sz w:val="22"/>
                <w:szCs w:val="22"/>
                <w:lang w:val="es-CL"/>
              </w:rPr>
            </w:pPr>
          </w:p>
        </w:tc>
        <w:tc>
          <w:tcPr>
            <w:tcW w:w="284" w:type="dxa"/>
          </w:tcPr>
          <w:p w14:paraId="11118D21" w14:textId="77777777" w:rsidR="00EA5651" w:rsidRPr="0099158B" w:rsidRDefault="00EA5651" w:rsidP="004A0827">
            <w:pPr>
              <w:rPr>
                <w:bCs/>
                <w:color w:val="0D0D0D" w:themeColor="text1" w:themeTint="F2"/>
                <w:kern w:val="32"/>
                <w:sz w:val="22"/>
                <w:szCs w:val="22"/>
                <w:lang w:val="es-CL"/>
              </w:rPr>
            </w:pPr>
          </w:p>
        </w:tc>
        <w:tc>
          <w:tcPr>
            <w:tcW w:w="962" w:type="dxa"/>
          </w:tcPr>
          <w:p w14:paraId="695FDA0B" w14:textId="65692C14" w:rsidR="00EA5651" w:rsidRPr="0099158B" w:rsidRDefault="00EA5651" w:rsidP="004A0827">
            <w:pPr>
              <w:jc w:val="center"/>
              <w:rPr>
                <w:color w:val="0D0D0D" w:themeColor="text1" w:themeTint="F2"/>
                <w:sz w:val="22"/>
                <w:szCs w:val="22"/>
                <w:lang w:val="es-CL"/>
              </w:rPr>
            </w:pPr>
            <w:r w:rsidRPr="0099158B">
              <w:rPr>
                <w:color w:val="0D0D0D" w:themeColor="text1" w:themeTint="F2"/>
                <w:sz w:val="22"/>
                <w:szCs w:val="22"/>
                <w:lang w:val="es-CL"/>
              </w:rPr>
              <w:t>5</w:t>
            </w:r>
          </w:p>
        </w:tc>
        <w:tc>
          <w:tcPr>
            <w:tcW w:w="1736" w:type="dxa"/>
          </w:tcPr>
          <w:p w14:paraId="1D3CB489" w14:textId="7A2C8022" w:rsidR="00EA5651" w:rsidRPr="0099158B" w:rsidRDefault="00CD002F" w:rsidP="004A0827">
            <w:pPr>
              <w:rPr>
                <w:color w:val="0D0D0D" w:themeColor="text1" w:themeTint="F2"/>
                <w:sz w:val="22"/>
                <w:szCs w:val="22"/>
                <w:lang w:val="es-CL"/>
              </w:rPr>
            </w:pPr>
            <w:r w:rsidRPr="0099158B">
              <w:rPr>
                <w:color w:val="0D0D0D" w:themeColor="text1" w:themeTint="F2"/>
                <w:sz w:val="22"/>
                <w:szCs w:val="22"/>
                <w:lang w:val="es-CL"/>
              </w:rPr>
              <w:t xml:space="preserve">27 Ene 2017 </w:t>
            </w:r>
          </w:p>
        </w:tc>
        <w:tc>
          <w:tcPr>
            <w:tcW w:w="5283" w:type="dxa"/>
          </w:tcPr>
          <w:p w14:paraId="3CE6ABC2" w14:textId="308A9873" w:rsidR="00EA5651" w:rsidRPr="0099158B" w:rsidRDefault="00CD002F" w:rsidP="004A0827">
            <w:pPr>
              <w:rPr>
                <w:color w:val="0D0D0D" w:themeColor="text1" w:themeTint="F2"/>
                <w:sz w:val="22"/>
                <w:szCs w:val="22"/>
                <w:lang w:val="es-CL"/>
              </w:rPr>
            </w:pPr>
            <w:r w:rsidRPr="0099158B">
              <w:rPr>
                <w:color w:val="0D0D0D" w:themeColor="text1" w:themeTint="F2"/>
                <w:sz w:val="22"/>
                <w:szCs w:val="22"/>
                <w:lang w:val="es-CL"/>
              </w:rPr>
              <w:t>Revisión según oficio IF AMB 214/17</w:t>
            </w:r>
          </w:p>
        </w:tc>
      </w:tr>
      <w:tr w:rsidR="00F01F02" w:rsidRPr="0099158B" w14:paraId="2EC10614" w14:textId="77777777" w:rsidTr="004A0827">
        <w:tc>
          <w:tcPr>
            <w:tcW w:w="1804" w:type="dxa"/>
            <w:shd w:val="clear" w:color="auto" w:fill="B8CCE4" w:themeFill="accent1" w:themeFillTint="66"/>
          </w:tcPr>
          <w:p w14:paraId="0674BDA3" w14:textId="77777777" w:rsidR="00F01F02" w:rsidRPr="0099158B" w:rsidRDefault="00F01F02" w:rsidP="004A0827">
            <w:pPr>
              <w:rPr>
                <w:bCs/>
                <w:color w:val="0D0D0D" w:themeColor="text1" w:themeTint="F2"/>
                <w:kern w:val="32"/>
                <w:sz w:val="22"/>
                <w:szCs w:val="22"/>
                <w:lang w:val="es-CL"/>
              </w:rPr>
            </w:pPr>
          </w:p>
        </w:tc>
        <w:tc>
          <w:tcPr>
            <w:tcW w:w="284" w:type="dxa"/>
          </w:tcPr>
          <w:p w14:paraId="479BC053" w14:textId="77777777" w:rsidR="00F01F02" w:rsidRPr="0099158B" w:rsidRDefault="00F01F02" w:rsidP="004A0827">
            <w:pPr>
              <w:rPr>
                <w:bCs/>
                <w:color w:val="0D0D0D" w:themeColor="text1" w:themeTint="F2"/>
                <w:kern w:val="32"/>
                <w:sz w:val="22"/>
                <w:szCs w:val="22"/>
                <w:lang w:val="es-CL"/>
              </w:rPr>
            </w:pPr>
          </w:p>
        </w:tc>
        <w:tc>
          <w:tcPr>
            <w:tcW w:w="962" w:type="dxa"/>
          </w:tcPr>
          <w:p w14:paraId="3D2E0D24" w14:textId="133BFA19" w:rsidR="00F01F02" w:rsidRPr="008677AB" w:rsidRDefault="00F01F02" w:rsidP="004A0827">
            <w:pPr>
              <w:jc w:val="center"/>
              <w:rPr>
                <w:color w:val="0D0D0D" w:themeColor="text1" w:themeTint="F2"/>
                <w:sz w:val="22"/>
                <w:szCs w:val="22"/>
                <w:lang w:val="es-CL"/>
              </w:rPr>
            </w:pPr>
            <w:r w:rsidRPr="008677AB">
              <w:rPr>
                <w:color w:val="0D0D0D" w:themeColor="text1" w:themeTint="F2"/>
                <w:sz w:val="22"/>
                <w:szCs w:val="22"/>
                <w:lang w:val="es-CL"/>
              </w:rPr>
              <w:t>6</w:t>
            </w:r>
          </w:p>
        </w:tc>
        <w:tc>
          <w:tcPr>
            <w:tcW w:w="1736" w:type="dxa"/>
          </w:tcPr>
          <w:p w14:paraId="2ABAE184" w14:textId="65BB235E" w:rsidR="00F01F02" w:rsidRPr="008677AB" w:rsidRDefault="00F01F02" w:rsidP="004A0827">
            <w:pPr>
              <w:rPr>
                <w:color w:val="0D0D0D" w:themeColor="text1" w:themeTint="F2"/>
                <w:sz w:val="22"/>
                <w:szCs w:val="22"/>
                <w:lang w:val="es-CL"/>
              </w:rPr>
            </w:pPr>
            <w:r w:rsidRPr="008677AB">
              <w:rPr>
                <w:color w:val="0D0D0D" w:themeColor="text1" w:themeTint="F2"/>
                <w:sz w:val="22"/>
                <w:szCs w:val="22"/>
                <w:lang w:val="es-CL"/>
              </w:rPr>
              <w:t>03 Jul 2017</w:t>
            </w:r>
          </w:p>
        </w:tc>
        <w:tc>
          <w:tcPr>
            <w:tcW w:w="5283" w:type="dxa"/>
          </w:tcPr>
          <w:p w14:paraId="5E6A4AB6" w14:textId="5AC5335F" w:rsidR="00F01F02" w:rsidRPr="008677AB" w:rsidRDefault="00F01F02" w:rsidP="004A0827">
            <w:pPr>
              <w:rPr>
                <w:color w:val="0D0D0D" w:themeColor="text1" w:themeTint="F2"/>
                <w:sz w:val="22"/>
                <w:szCs w:val="22"/>
                <w:lang w:val="es-CL"/>
              </w:rPr>
            </w:pPr>
            <w:r w:rsidRPr="008677AB">
              <w:rPr>
                <w:rFonts w:cs="Arial"/>
                <w:sz w:val="22"/>
                <w:szCs w:val="22"/>
                <w:lang w:val="es-CL"/>
              </w:rPr>
              <w:t>Revisión y actualización anual.</w:t>
            </w:r>
          </w:p>
        </w:tc>
      </w:tr>
    </w:tbl>
    <w:p w14:paraId="23A38F11" w14:textId="77777777" w:rsidR="00EA5651" w:rsidRPr="0099158B" w:rsidRDefault="00EA5651" w:rsidP="00EA5651">
      <w:pPr>
        <w:rPr>
          <w:rFonts w:cs="Arial"/>
          <w:bCs/>
          <w:color w:val="0D0D0D" w:themeColor="text1" w:themeTint="F2"/>
          <w:kern w:val="32"/>
          <w:sz w:val="22"/>
          <w:szCs w:val="22"/>
          <w:lang w:val="es-CL"/>
        </w:rPr>
      </w:pPr>
    </w:p>
    <w:p w14:paraId="54B452B8" w14:textId="77777777" w:rsidR="00EA5651" w:rsidRPr="00CD002F" w:rsidRDefault="00EA5651" w:rsidP="00EA5651">
      <w:pPr>
        <w:jc w:val="left"/>
        <w:rPr>
          <w:noProof/>
          <w:lang w:val="es-CL" w:eastAsia="es-CL"/>
        </w:rPr>
      </w:pPr>
    </w:p>
    <w:p w14:paraId="24D64AFE" w14:textId="77777777" w:rsidR="00EA5651" w:rsidRPr="00CD002F" w:rsidRDefault="00EA5651" w:rsidP="00EA5651">
      <w:pPr>
        <w:rPr>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EA5651" w:rsidRPr="00CD002F" w14:paraId="0607ECAA" w14:textId="77777777" w:rsidTr="004A0827">
        <w:tc>
          <w:tcPr>
            <w:tcW w:w="1804" w:type="dxa"/>
            <w:vMerge w:val="restart"/>
            <w:shd w:val="clear" w:color="auto" w:fill="B8CCE4" w:themeFill="accent1" w:themeFillTint="66"/>
          </w:tcPr>
          <w:p w14:paraId="4C07A633" w14:textId="77777777" w:rsidR="00EA5651" w:rsidRPr="00CD002F" w:rsidRDefault="00EA5651" w:rsidP="004A0827">
            <w:pPr>
              <w:rPr>
                <w:bCs/>
                <w:kern w:val="32"/>
                <w:sz w:val="22"/>
                <w:lang w:val="es-CL"/>
              </w:rPr>
            </w:pPr>
            <w:r w:rsidRPr="00CD002F">
              <w:rPr>
                <w:bCs/>
                <w:kern w:val="32"/>
                <w:sz w:val="22"/>
                <w:lang w:val="es-CL"/>
              </w:rPr>
              <w:t>Términos y definiciones</w:t>
            </w:r>
          </w:p>
        </w:tc>
        <w:tc>
          <w:tcPr>
            <w:tcW w:w="284" w:type="dxa"/>
          </w:tcPr>
          <w:p w14:paraId="5C7FC7A5" w14:textId="77777777" w:rsidR="00EA5651" w:rsidRPr="00CD002F" w:rsidRDefault="00EA5651" w:rsidP="004A0827">
            <w:pPr>
              <w:rPr>
                <w:bCs/>
                <w:kern w:val="32"/>
                <w:sz w:val="22"/>
                <w:lang w:val="es-CL"/>
              </w:rPr>
            </w:pPr>
          </w:p>
        </w:tc>
        <w:tc>
          <w:tcPr>
            <w:tcW w:w="2415" w:type="dxa"/>
          </w:tcPr>
          <w:p w14:paraId="2D1AEBF8" w14:textId="77777777" w:rsidR="00EA5651" w:rsidRPr="00CD002F" w:rsidRDefault="00EA5651" w:rsidP="004A0827">
            <w:pPr>
              <w:rPr>
                <w:sz w:val="22"/>
                <w:szCs w:val="22"/>
                <w:lang w:val="es-CL"/>
              </w:rPr>
            </w:pPr>
            <w:r w:rsidRPr="00CD002F">
              <w:rPr>
                <w:sz w:val="22"/>
                <w:szCs w:val="22"/>
                <w:lang w:val="es-CL"/>
              </w:rPr>
              <w:t>SC Nuevo Pudahuel</w:t>
            </w:r>
          </w:p>
        </w:tc>
        <w:tc>
          <w:tcPr>
            <w:tcW w:w="5566" w:type="dxa"/>
          </w:tcPr>
          <w:p w14:paraId="7CDB5990" w14:textId="77777777" w:rsidR="00EA5651" w:rsidRPr="00CD002F" w:rsidRDefault="00EA5651" w:rsidP="004A0827">
            <w:pPr>
              <w:rPr>
                <w:sz w:val="22"/>
                <w:szCs w:val="22"/>
                <w:lang w:val="es-CL"/>
              </w:rPr>
            </w:pPr>
            <w:r w:rsidRPr="00CD002F">
              <w:rPr>
                <w:sz w:val="22"/>
                <w:szCs w:val="22"/>
                <w:lang w:val="es-CL"/>
              </w:rPr>
              <w:t>Sociedad Concesionaria Nuevo Pudahuel</w:t>
            </w:r>
          </w:p>
        </w:tc>
      </w:tr>
      <w:tr w:rsidR="00EA5651" w:rsidRPr="00CD002F" w14:paraId="654BE5A5" w14:textId="77777777" w:rsidTr="004A0827">
        <w:tc>
          <w:tcPr>
            <w:tcW w:w="1804" w:type="dxa"/>
            <w:vMerge/>
            <w:shd w:val="clear" w:color="auto" w:fill="B8CCE4" w:themeFill="accent1" w:themeFillTint="66"/>
          </w:tcPr>
          <w:p w14:paraId="790EF944" w14:textId="77777777" w:rsidR="00EA5651" w:rsidRPr="00CD002F" w:rsidRDefault="00EA5651" w:rsidP="004A0827">
            <w:pPr>
              <w:rPr>
                <w:bCs/>
                <w:kern w:val="32"/>
                <w:lang w:val="es-CL"/>
              </w:rPr>
            </w:pPr>
          </w:p>
        </w:tc>
        <w:tc>
          <w:tcPr>
            <w:tcW w:w="284" w:type="dxa"/>
          </w:tcPr>
          <w:p w14:paraId="4E7D98CB" w14:textId="77777777" w:rsidR="00EA5651" w:rsidRPr="00CD002F" w:rsidRDefault="00EA5651" w:rsidP="004A0827">
            <w:pPr>
              <w:rPr>
                <w:bCs/>
                <w:kern w:val="32"/>
                <w:lang w:val="es-CL"/>
              </w:rPr>
            </w:pPr>
          </w:p>
        </w:tc>
        <w:tc>
          <w:tcPr>
            <w:tcW w:w="2415" w:type="dxa"/>
          </w:tcPr>
          <w:p w14:paraId="435B7D96" w14:textId="77777777" w:rsidR="00EA5651" w:rsidRPr="00CD002F" w:rsidRDefault="00EA5651" w:rsidP="004A0827">
            <w:pPr>
              <w:spacing w:before="120"/>
              <w:rPr>
                <w:sz w:val="22"/>
                <w:szCs w:val="22"/>
                <w:lang w:val="es-CL"/>
              </w:rPr>
            </w:pPr>
            <w:r w:rsidRPr="00CD002F">
              <w:rPr>
                <w:sz w:val="22"/>
                <w:szCs w:val="22"/>
                <w:lang w:val="es-CL"/>
              </w:rPr>
              <w:t>BALI</w:t>
            </w:r>
          </w:p>
        </w:tc>
        <w:tc>
          <w:tcPr>
            <w:tcW w:w="5566" w:type="dxa"/>
          </w:tcPr>
          <w:p w14:paraId="27EDB52A" w14:textId="77777777" w:rsidR="00EA5651" w:rsidRPr="00CD002F" w:rsidRDefault="00EA5651" w:rsidP="004A0827">
            <w:pPr>
              <w:spacing w:before="120"/>
              <w:rPr>
                <w:sz w:val="22"/>
                <w:szCs w:val="22"/>
                <w:lang w:val="es-CL"/>
              </w:rPr>
            </w:pPr>
            <w:r w:rsidRPr="00CD002F">
              <w:rPr>
                <w:spacing w:val="-3"/>
                <w:sz w:val="22"/>
                <w:szCs w:val="22"/>
                <w:lang w:val="es-CL"/>
              </w:rPr>
              <w:t>Bases de Licitación de la obra pública fiscal denominada “Aeropuerto Internacional Arturo Merino Benítez de Santiago”</w:t>
            </w:r>
          </w:p>
        </w:tc>
      </w:tr>
      <w:tr w:rsidR="00EA5651" w:rsidRPr="00CD002F" w14:paraId="6D388473" w14:textId="77777777" w:rsidTr="004A0827">
        <w:tc>
          <w:tcPr>
            <w:tcW w:w="1804" w:type="dxa"/>
            <w:vMerge/>
            <w:shd w:val="clear" w:color="auto" w:fill="B8CCE4" w:themeFill="accent1" w:themeFillTint="66"/>
          </w:tcPr>
          <w:p w14:paraId="2BB5DF88" w14:textId="77777777" w:rsidR="00EA5651" w:rsidRPr="00CD002F" w:rsidRDefault="00EA5651" w:rsidP="004A0827">
            <w:pPr>
              <w:rPr>
                <w:bCs/>
                <w:kern w:val="32"/>
                <w:lang w:val="es-CL"/>
              </w:rPr>
            </w:pPr>
          </w:p>
        </w:tc>
        <w:tc>
          <w:tcPr>
            <w:tcW w:w="284" w:type="dxa"/>
          </w:tcPr>
          <w:p w14:paraId="7B4D3028" w14:textId="77777777" w:rsidR="00EA5651" w:rsidRPr="00CD002F" w:rsidRDefault="00EA5651" w:rsidP="004A0827">
            <w:pPr>
              <w:rPr>
                <w:bCs/>
                <w:kern w:val="32"/>
                <w:lang w:val="es-CL"/>
              </w:rPr>
            </w:pPr>
          </w:p>
        </w:tc>
        <w:tc>
          <w:tcPr>
            <w:tcW w:w="2415" w:type="dxa"/>
          </w:tcPr>
          <w:p w14:paraId="5B3D60DF" w14:textId="77777777" w:rsidR="00EA5651" w:rsidRPr="00CD002F" w:rsidRDefault="00EA5651" w:rsidP="004A0827">
            <w:pPr>
              <w:spacing w:before="120"/>
              <w:rPr>
                <w:sz w:val="22"/>
                <w:szCs w:val="22"/>
                <w:lang w:val="es-CL"/>
              </w:rPr>
            </w:pPr>
            <w:r w:rsidRPr="00CD002F">
              <w:rPr>
                <w:sz w:val="22"/>
                <w:szCs w:val="22"/>
                <w:lang w:val="es-CL"/>
              </w:rPr>
              <w:t>AP AMB</w:t>
            </w:r>
          </w:p>
        </w:tc>
        <w:tc>
          <w:tcPr>
            <w:tcW w:w="5566" w:type="dxa"/>
          </w:tcPr>
          <w:p w14:paraId="5CBA2C0B" w14:textId="77777777" w:rsidR="00EA5651" w:rsidRPr="00CD002F" w:rsidRDefault="00EA5651" w:rsidP="004A0827">
            <w:pPr>
              <w:spacing w:before="120"/>
              <w:rPr>
                <w:spacing w:val="-3"/>
                <w:sz w:val="22"/>
                <w:szCs w:val="22"/>
                <w:lang w:val="es-CL"/>
              </w:rPr>
            </w:pPr>
            <w:r w:rsidRPr="00CD002F">
              <w:rPr>
                <w:spacing w:val="-3"/>
                <w:sz w:val="22"/>
                <w:szCs w:val="22"/>
                <w:lang w:val="es-CL"/>
              </w:rPr>
              <w:t>Aeropuerto Internacional Arturo Merino Benítez de Santiago</w:t>
            </w:r>
          </w:p>
        </w:tc>
      </w:tr>
    </w:tbl>
    <w:p w14:paraId="6A162946" w14:textId="77777777" w:rsidR="00EA5651" w:rsidRPr="00CD002F" w:rsidRDefault="00EA5651" w:rsidP="00EA5651">
      <w:pPr>
        <w:rPr>
          <w:lang w:val="es-CL"/>
        </w:rPr>
      </w:pPr>
    </w:p>
    <w:p w14:paraId="6F3A5106" w14:textId="77777777" w:rsidR="00EA5651" w:rsidRPr="00CD002F" w:rsidRDefault="00EA5651" w:rsidP="00EA5651">
      <w:pPr>
        <w:jc w:val="left"/>
        <w:rPr>
          <w:noProof/>
          <w:lang w:val="es-CL" w:eastAsia="es-CL"/>
        </w:rPr>
      </w:pPr>
    </w:p>
    <w:p w14:paraId="2B433F4E" w14:textId="77777777" w:rsidR="00EA5651" w:rsidRPr="00CD002F" w:rsidRDefault="00EA5651" w:rsidP="00EA5651">
      <w:pPr>
        <w:rPr>
          <w:bCs/>
          <w:kern w:val="3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A5651" w:rsidRPr="00CD002F" w14:paraId="261AEB2D" w14:textId="77777777" w:rsidTr="004A0827">
        <w:tc>
          <w:tcPr>
            <w:tcW w:w="1804" w:type="dxa"/>
            <w:shd w:val="clear" w:color="auto" w:fill="B8CCE4" w:themeFill="accent1" w:themeFillTint="66"/>
          </w:tcPr>
          <w:p w14:paraId="4DE04B02" w14:textId="77777777" w:rsidR="00EA5651" w:rsidRPr="00CD002F" w:rsidRDefault="00EA5651" w:rsidP="004A0827">
            <w:pPr>
              <w:rPr>
                <w:bCs/>
                <w:kern w:val="32"/>
                <w:sz w:val="22"/>
                <w:lang w:val="es-CL"/>
              </w:rPr>
            </w:pPr>
            <w:r w:rsidRPr="00CD002F">
              <w:rPr>
                <w:bCs/>
                <w:kern w:val="32"/>
                <w:sz w:val="22"/>
                <w:lang w:val="es-CL"/>
              </w:rPr>
              <w:t>Objetivo</w:t>
            </w:r>
          </w:p>
        </w:tc>
        <w:tc>
          <w:tcPr>
            <w:tcW w:w="284" w:type="dxa"/>
          </w:tcPr>
          <w:p w14:paraId="30AA63FE" w14:textId="77777777" w:rsidR="00EA5651" w:rsidRPr="00CD002F" w:rsidRDefault="00EA5651" w:rsidP="004A0827">
            <w:pPr>
              <w:rPr>
                <w:bCs/>
                <w:kern w:val="32"/>
                <w:sz w:val="22"/>
                <w:lang w:val="es-CL"/>
              </w:rPr>
            </w:pPr>
          </w:p>
        </w:tc>
        <w:tc>
          <w:tcPr>
            <w:tcW w:w="7981" w:type="dxa"/>
          </w:tcPr>
          <w:p w14:paraId="13CAE011" w14:textId="77777777" w:rsidR="00EA5651" w:rsidRPr="00CD002F" w:rsidRDefault="00EA5651" w:rsidP="004A0827">
            <w:pPr>
              <w:rPr>
                <w:sz w:val="22"/>
                <w:szCs w:val="22"/>
                <w:lang w:val="es-CL"/>
              </w:rPr>
            </w:pPr>
            <w:r w:rsidRPr="00CD002F">
              <w:rPr>
                <w:sz w:val="22"/>
                <w:szCs w:val="22"/>
                <w:lang w:val="es-CL"/>
              </w:rPr>
              <w:t>El Programa Anual de Vigilancia tiene como propósito presentar el servicio de vigilancia preventiva y disuasiva, tanto en las áreas públicas del Edificio Terminal como en el área de estacionamientos públicos.</w:t>
            </w:r>
          </w:p>
          <w:p w14:paraId="6902A904" w14:textId="77777777" w:rsidR="00EA5651" w:rsidRPr="00CD002F" w:rsidRDefault="00EA5651" w:rsidP="004A0827">
            <w:pPr>
              <w:rPr>
                <w:sz w:val="22"/>
                <w:szCs w:val="22"/>
                <w:lang w:val="es-CL"/>
              </w:rPr>
            </w:pPr>
          </w:p>
        </w:tc>
      </w:tr>
    </w:tbl>
    <w:p w14:paraId="71BCE653" w14:textId="77777777" w:rsidR="00EA5651" w:rsidRPr="00CD002F" w:rsidRDefault="00EA5651" w:rsidP="00EA5651">
      <w:pPr>
        <w:rPr>
          <w:lang w:val="es-CL"/>
        </w:rPr>
      </w:pPr>
    </w:p>
    <w:p w14:paraId="76DCFB34" w14:textId="77777777" w:rsidR="00EA5651" w:rsidRPr="00CD002F" w:rsidRDefault="00EA5651" w:rsidP="00EA5651">
      <w:pPr>
        <w:rPr>
          <w:rFonts w:cs="Arial"/>
          <w:sz w:val="22"/>
          <w:szCs w:val="22"/>
          <w:lang w:val="es-CL"/>
        </w:rPr>
      </w:pPr>
    </w:p>
    <w:p w14:paraId="169E003D" w14:textId="77777777" w:rsidR="00EA5651" w:rsidRPr="00CD002F" w:rsidRDefault="00EA5651" w:rsidP="00EA5651">
      <w:pPr>
        <w:rPr>
          <w:rFonts w:cs="Arial"/>
          <w:sz w:val="22"/>
          <w:szCs w:val="22"/>
          <w:lang w:val="es-CL"/>
        </w:rPr>
      </w:pPr>
    </w:p>
    <w:p w14:paraId="467BF1DC" w14:textId="77777777" w:rsidR="00EA5651" w:rsidRPr="00CD002F" w:rsidRDefault="00EA5651" w:rsidP="00EA5651">
      <w:pPr>
        <w:rPr>
          <w:rFonts w:cs="Arial"/>
          <w:sz w:val="22"/>
          <w:szCs w:val="22"/>
          <w:lang w:val="es-CL"/>
        </w:rPr>
      </w:pPr>
    </w:p>
    <w:p w14:paraId="1BFA6CA0" w14:textId="77777777" w:rsidR="00EA5651" w:rsidRPr="00CD002F" w:rsidRDefault="00EA5651" w:rsidP="00EA5651">
      <w:pPr>
        <w:rPr>
          <w:rFonts w:cs="Arial"/>
          <w:sz w:val="22"/>
          <w:szCs w:val="22"/>
          <w:lang w:val="es-CL"/>
        </w:rPr>
      </w:pPr>
    </w:p>
    <w:p w14:paraId="7125F895" w14:textId="610C332E" w:rsidR="00EA5651" w:rsidRDefault="00EA5651" w:rsidP="00EA5651">
      <w:pPr>
        <w:rPr>
          <w:rFonts w:cs="Arial"/>
          <w:sz w:val="22"/>
          <w:szCs w:val="22"/>
          <w:lang w:val="es-CL"/>
        </w:rPr>
      </w:pPr>
    </w:p>
    <w:p w14:paraId="2C145450" w14:textId="68306418" w:rsidR="002E5E13" w:rsidRDefault="002E5E13" w:rsidP="00EA5651">
      <w:pPr>
        <w:rPr>
          <w:rFonts w:cs="Arial"/>
          <w:sz w:val="22"/>
          <w:szCs w:val="22"/>
          <w:lang w:val="es-CL"/>
        </w:rPr>
      </w:pPr>
    </w:p>
    <w:p w14:paraId="237CEDBF" w14:textId="0ECB7691" w:rsidR="002E5E13" w:rsidRDefault="002E5E13" w:rsidP="00EA5651">
      <w:pPr>
        <w:rPr>
          <w:rFonts w:cs="Arial"/>
          <w:sz w:val="22"/>
          <w:szCs w:val="22"/>
          <w:lang w:val="es-CL"/>
        </w:rPr>
      </w:pPr>
    </w:p>
    <w:p w14:paraId="2E904E67" w14:textId="77777777" w:rsidR="002E5E13" w:rsidRPr="00CD002F" w:rsidRDefault="002E5E13" w:rsidP="00EA5651">
      <w:pPr>
        <w:rPr>
          <w:rFonts w:cs="Arial"/>
          <w:sz w:val="22"/>
          <w:szCs w:val="22"/>
          <w:lang w:val="es-CL"/>
        </w:rPr>
      </w:pPr>
    </w:p>
    <w:p w14:paraId="58BE70C0" w14:textId="77777777" w:rsidR="00EA5651" w:rsidRPr="00CD002F" w:rsidRDefault="00EA5651" w:rsidP="00EA5651">
      <w:pPr>
        <w:rPr>
          <w:rFonts w:cs="Arial"/>
          <w:sz w:val="22"/>
          <w:szCs w:val="22"/>
          <w:lang w:val="es-CL"/>
        </w:rPr>
      </w:pPr>
    </w:p>
    <w:p w14:paraId="1CF86313" w14:textId="77777777" w:rsidR="00EA5651" w:rsidRPr="00CD002F" w:rsidRDefault="00EA5651" w:rsidP="00EA5651">
      <w:pPr>
        <w:rPr>
          <w:rFonts w:cs="Arial"/>
          <w:sz w:val="22"/>
          <w:szCs w:val="22"/>
          <w:lang w:val="es-CL"/>
        </w:rPr>
      </w:pPr>
    </w:p>
    <w:p w14:paraId="7FFD83E6" w14:textId="77777777" w:rsidR="00EA5651" w:rsidRPr="00CD002F" w:rsidRDefault="00EA5651" w:rsidP="00EA5651">
      <w:pPr>
        <w:rPr>
          <w:rFonts w:cs="Arial"/>
          <w:sz w:val="22"/>
          <w:szCs w:val="22"/>
          <w:lang w:val="es-CL"/>
        </w:rPr>
      </w:pPr>
    </w:p>
    <w:p w14:paraId="3BBA1101" w14:textId="77777777" w:rsidR="00EA5651" w:rsidRPr="00CD002F" w:rsidRDefault="00EA5651" w:rsidP="00EA5651">
      <w:pPr>
        <w:rPr>
          <w:rFonts w:cs="Arial"/>
          <w:sz w:val="22"/>
          <w:szCs w:val="22"/>
          <w:lang w:val="es-CL"/>
        </w:rPr>
      </w:pPr>
    </w:p>
    <w:p w14:paraId="6C2B3657" w14:textId="77777777" w:rsidR="00EA5651" w:rsidRPr="00CD002F" w:rsidRDefault="00EA5651" w:rsidP="00EA5651">
      <w:pPr>
        <w:rPr>
          <w:rFonts w:cs="Arial"/>
          <w:sz w:val="22"/>
          <w:szCs w:val="22"/>
          <w:lang w:val="es-CL"/>
        </w:rPr>
      </w:pPr>
    </w:p>
    <w:p w14:paraId="50D0A5C9" w14:textId="77777777" w:rsidR="00EA5651" w:rsidRPr="00CD002F" w:rsidRDefault="00EA5651" w:rsidP="00EA5651">
      <w:pPr>
        <w:rPr>
          <w:rFonts w:cs="Arial"/>
          <w:sz w:val="22"/>
          <w:szCs w:val="22"/>
          <w:lang w:val="es-CL"/>
        </w:rPr>
      </w:pPr>
    </w:p>
    <w:p w14:paraId="6F74E55C" w14:textId="77777777" w:rsidR="00EA5651" w:rsidRPr="00CD002F" w:rsidRDefault="00EA5651" w:rsidP="00EA5651">
      <w:pPr>
        <w:rPr>
          <w:rFonts w:cs="Arial"/>
          <w:sz w:val="22"/>
          <w:szCs w:val="22"/>
          <w:lang w:val="es-CL"/>
        </w:rPr>
      </w:pPr>
    </w:p>
    <w:p w14:paraId="728FF65A" w14:textId="77777777" w:rsidR="00EA5651" w:rsidRPr="00CD002F" w:rsidRDefault="00EA5651" w:rsidP="00EA5651">
      <w:pPr>
        <w:rPr>
          <w:rFonts w:cs="Arial"/>
          <w:sz w:val="22"/>
          <w:szCs w:val="22"/>
          <w:lang w:val="es-CL"/>
        </w:rPr>
      </w:pPr>
    </w:p>
    <w:tbl>
      <w:tblPr>
        <w:tblW w:w="4993" w:type="pct"/>
        <w:tblBorders>
          <w:insideH w:val="single" w:sz="2" w:space="0" w:color="365F91" w:themeColor="accent1" w:themeShade="BF"/>
        </w:tblBorders>
        <w:tblLook w:val="01E0" w:firstRow="1" w:lastRow="1" w:firstColumn="1" w:lastColumn="1" w:noHBand="0" w:noVBand="0"/>
      </w:tblPr>
      <w:tblGrid>
        <w:gridCol w:w="1771"/>
        <w:gridCol w:w="2082"/>
        <w:gridCol w:w="3803"/>
        <w:gridCol w:w="2410"/>
      </w:tblGrid>
      <w:tr w:rsidR="002E5E13" w:rsidRPr="002E5E13" w14:paraId="3C731640" w14:textId="77777777" w:rsidTr="002E5E13">
        <w:trPr>
          <w:trHeight w:val="397"/>
        </w:trPr>
        <w:tc>
          <w:tcPr>
            <w:tcW w:w="880" w:type="pct"/>
            <w:shd w:val="clear" w:color="auto" w:fill="B8CCE4" w:themeFill="accent1" w:themeFillTint="66"/>
            <w:vAlign w:val="center"/>
          </w:tcPr>
          <w:p w14:paraId="17EAC552" w14:textId="77777777" w:rsidR="002E5E13" w:rsidRPr="002E5E13" w:rsidRDefault="002E5E13" w:rsidP="004A0827">
            <w:pPr>
              <w:rPr>
                <w:rFonts w:ascii="Arial Narrow" w:hAnsi="Arial Narrow"/>
                <w:color w:val="000000" w:themeColor="text1"/>
                <w:sz w:val="22"/>
                <w:szCs w:val="22"/>
                <w:lang w:val="es-CL"/>
              </w:rPr>
            </w:pPr>
            <w:r w:rsidRPr="002E5E13">
              <w:rPr>
                <w:rFonts w:ascii="Arial Narrow" w:hAnsi="Arial Narrow"/>
                <w:color w:val="000000" w:themeColor="text1"/>
                <w:sz w:val="22"/>
                <w:szCs w:val="22"/>
                <w:lang w:val="es-CL"/>
              </w:rPr>
              <w:t>Elaborado por</w:t>
            </w:r>
          </w:p>
        </w:tc>
        <w:tc>
          <w:tcPr>
            <w:tcW w:w="1034" w:type="pct"/>
            <w:vAlign w:val="center"/>
          </w:tcPr>
          <w:p w14:paraId="24A0A08D" w14:textId="77777777" w:rsidR="002E5E13" w:rsidRPr="002E5E13" w:rsidRDefault="002E5E13" w:rsidP="004A0827">
            <w:pPr>
              <w:ind w:left="100"/>
              <w:rPr>
                <w:rFonts w:ascii="Arial Narrow" w:hAnsi="Arial Narrow"/>
                <w:sz w:val="22"/>
                <w:szCs w:val="22"/>
                <w:lang w:val="es-CL"/>
              </w:rPr>
            </w:pPr>
            <w:r w:rsidRPr="002E5E13">
              <w:rPr>
                <w:rFonts w:ascii="Arial Narrow" w:hAnsi="Arial Narrow"/>
                <w:sz w:val="22"/>
                <w:szCs w:val="22"/>
                <w:lang w:val="es-CL"/>
              </w:rPr>
              <w:t>Alberto Becerra</w:t>
            </w:r>
          </w:p>
        </w:tc>
        <w:tc>
          <w:tcPr>
            <w:tcW w:w="1889" w:type="pct"/>
            <w:vAlign w:val="center"/>
          </w:tcPr>
          <w:p w14:paraId="413BF8D2" w14:textId="77777777" w:rsidR="002E5E13" w:rsidRPr="002E5E13" w:rsidRDefault="002E5E13" w:rsidP="004A0827">
            <w:pPr>
              <w:jc w:val="left"/>
              <w:rPr>
                <w:rFonts w:ascii="Arial Narrow" w:hAnsi="Arial Narrow"/>
                <w:sz w:val="22"/>
                <w:szCs w:val="22"/>
                <w:lang w:val="es-CL"/>
              </w:rPr>
            </w:pPr>
            <w:r w:rsidRPr="002E5E13">
              <w:rPr>
                <w:rFonts w:ascii="Arial Narrow" w:hAnsi="Arial Narrow"/>
                <w:sz w:val="22"/>
                <w:szCs w:val="22"/>
                <w:lang w:val="es-CL"/>
              </w:rPr>
              <w:t>Sub-Gerente de Operaciones y Seguridad</w:t>
            </w:r>
          </w:p>
        </w:tc>
        <w:tc>
          <w:tcPr>
            <w:tcW w:w="1198" w:type="pct"/>
            <w:vAlign w:val="center"/>
          </w:tcPr>
          <w:p w14:paraId="133D9468" w14:textId="77777777" w:rsidR="002E5E13" w:rsidRPr="002E5E13" w:rsidRDefault="002E5E13" w:rsidP="004A0827">
            <w:pPr>
              <w:jc w:val="center"/>
              <w:rPr>
                <w:rFonts w:ascii="Arial Narrow" w:hAnsi="Arial Narrow"/>
                <w:sz w:val="22"/>
                <w:szCs w:val="22"/>
                <w:lang w:val="es-CL"/>
              </w:rPr>
            </w:pPr>
          </w:p>
        </w:tc>
      </w:tr>
      <w:tr w:rsidR="002E5E13" w:rsidRPr="002E5E13" w14:paraId="3ADBE619" w14:textId="77777777" w:rsidTr="002E5E13">
        <w:trPr>
          <w:trHeight w:val="397"/>
        </w:trPr>
        <w:tc>
          <w:tcPr>
            <w:tcW w:w="880" w:type="pct"/>
            <w:shd w:val="clear" w:color="auto" w:fill="B8CCE4" w:themeFill="accent1" w:themeFillTint="66"/>
            <w:vAlign w:val="center"/>
          </w:tcPr>
          <w:p w14:paraId="26295F22" w14:textId="77777777" w:rsidR="002E5E13" w:rsidRPr="002E5E13" w:rsidRDefault="002E5E13" w:rsidP="004A0827">
            <w:pPr>
              <w:rPr>
                <w:rFonts w:ascii="Arial Narrow" w:hAnsi="Arial Narrow"/>
                <w:color w:val="000000" w:themeColor="text1"/>
                <w:sz w:val="22"/>
                <w:szCs w:val="22"/>
                <w:lang w:val="es-CL"/>
              </w:rPr>
            </w:pPr>
            <w:r w:rsidRPr="002E5E13">
              <w:rPr>
                <w:rFonts w:ascii="Arial Narrow" w:hAnsi="Arial Narrow"/>
                <w:color w:val="000000" w:themeColor="text1"/>
                <w:sz w:val="22"/>
                <w:szCs w:val="22"/>
                <w:lang w:val="es-CL"/>
              </w:rPr>
              <w:t>Revisado por</w:t>
            </w:r>
          </w:p>
        </w:tc>
        <w:tc>
          <w:tcPr>
            <w:tcW w:w="1034" w:type="pct"/>
            <w:vAlign w:val="center"/>
          </w:tcPr>
          <w:p w14:paraId="1C335294" w14:textId="77777777" w:rsidR="002E5E13" w:rsidRPr="002E5E13" w:rsidRDefault="002E5E13" w:rsidP="004A0827">
            <w:pPr>
              <w:ind w:left="100"/>
              <w:rPr>
                <w:rFonts w:ascii="Arial Narrow" w:hAnsi="Arial Narrow"/>
                <w:sz w:val="22"/>
                <w:szCs w:val="22"/>
                <w:lang w:val="es-CL"/>
              </w:rPr>
            </w:pPr>
            <w:r w:rsidRPr="002E5E13">
              <w:rPr>
                <w:rFonts w:ascii="Arial Narrow" w:hAnsi="Arial Narrow"/>
                <w:sz w:val="22"/>
                <w:szCs w:val="22"/>
                <w:lang w:val="es-CL"/>
              </w:rPr>
              <w:t>Alberto Becerra</w:t>
            </w:r>
          </w:p>
        </w:tc>
        <w:tc>
          <w:tcPr>
            <w:tcW w:w="1889" w:type="pct"/>
            <w:vAlign w:val="center"/>
          </w:tcPr>
          <w:p w14:paraId="77F3A638" w14:textId="77777777" w:rsidR="002E5E13" w:rsidRPr="002E5E13" w:rsidRDefault="002E5E13" w:rsidP="004A0827">
            <w:pPr>
              <w:jc w:val="left"/>
              <w:rPr>
                <w:rFonts w:ascii="Arial Narrow" w:hAnsi="Arial Narrow"/>
                <w:color w:val="000000" w:themeColor="text1"/>
                <w:sz w:val="22"/>
                <w:szCs w:val="22"/>
                <w:lang w:val="es-CL"/>
              </w:rPr>
            </w:pPr>
            <w:r w:rsidRPr="002E5E13">
              <w:rPr>
                <w:rFonts w:ascii="Arial Narrow" w:hAnsi="Arial Narrow"/>
                <w:sz w:val="22"/>
                <w:szCs w:val="22"/>
                <w:lang w:val="es-CL"/>
              </w:rPr>
              <w:t>Sub-Gerente de Operaciones y Seguridad</w:t>
            </w:r>
          </w:p>
        </w:tc>
        <w:tc>
          <w:tcPr>
            <w:tcW w:w="1198" w:type="pct"/>
            <w:vAlign w:val="center"/>
          </w:tcPr>
          <w:p w14:paraId="06670FF5" w14:textId="77777777" w:rsidR="002E5E13" w:rsidRPr="002E5E13" w:rsidRDefault="002E5E13" w:rsidP="004A0827">
            <w:pPr>
              <w:rPr>
                <w:rFonts w:ascii="Arial Narrow" w:hAnsi="Arial Narrow"/>
                <w:sz w:val="22"/>
                <w:szCs w:val="22"/>
                <w:lang w:val="es-CL"/>
              </w:rPr>
            </w:pPr>
          </w:p>
        </w:tc>
      </w:tr>
      <w:tr w:rsidR="002E5E13" w:rsidRPr="002E5E13" w14:paraId="6E78EB04" w14:textId="77777777" w:rsidTr="002E5E13">
        <w:trPr>
          <w:trHeight w:val="397"/>
        </w:trPr>
        <w:tc>
          <w:tcPr>
            <w:tcW w:w="880" w:type="pct"/>
            <w:shd w:val="clear" w:color="auto" w:fill="B8CCE4" w:themeFill="accent1" w:themeFillTint="66"/>
            <w:vAlign w:val="center"/>
          </w:tcPr>
          <w:p w14:paraId="21171A7C" w14:textId="77777777" w:rsidR="002E5E13" w:rsidRPr="002E5E13" w:rsidRDefault="002E5E13" w:rsidP="004A0827">
            <w:pPr>
              <w:rPr>
                <w:rFonts w:ascii="Arial Narrow" w:hAnsi="Arial Narrow"/>
                <w:color w:val="000000" w:themeColor="text1"/>
                <w:sz w:val="22"/>
                <w:szCs w:val="22"/>
                <w:lang w:val="es-CL"/>
              </w:rPr>
            </w:pPr>
            <w:r w:rsidRPr="002E5E13">
              <w:rPr>
                <w:rFonts w:ascii="Arial Narrow" w:hAnsi="Arial Narrow"/>
                <w:color w:val="000000" w:themeColor="text1"/>
                <w:sz w:val="22"/>
                <w:szCs w:val="22"/>
                <w:lang w:val="es-CL"/>
              </w:rPr>
              <w:t>Aprobado por</w:t>
            </w:r>
          </w:p>
        </w:tc>
        <w:tc>
          <w:tcPr>
            <w:tcW w:w="1034" w:type="pct"/>
            <w:vAlign w:val="center"/>
          </w:tcPr>
          <w:p w14:paraId="0E5FD2E1" w14:textId="4218758C" w:rsidR="002E5E13" w:rsidRPr="002E5E13" w:rsidRDefault="002E5E13" w:rsidP="008677AB">
            <w:pPr>
              <w:ind w:left="100"/>
              <w:rPr>
                <w:rFonts w:ascii="Arial Narrow" w:hAnsi="Arial Narrow"/>
                <w:sz w:val="22"/>
                <w:szCs w:val="22"/>
                <w:lang w:val="es-CL"/>
              </w:rPr>
            </w:pPr>
            <w:r w:rsidRPr="002E5E13">
              <w:rPr>
                <w:rFonts w:ascii="Arial Narrow" w:hAnsi="Arial Narrow"/>
                <w:sz w:val="22"/>
                <w:szCs w:val="22"/>
                <w:lang w:val="es-CL"/>
              </w:rPr>
              <w:t xml:space="preserve">Antonio </w:t>
            </w:r>
            <w:r w:rsidR="008677AB">
              <w:rPr>
                <w:rFonts w:ascii="Arial Narrow" w:hAnsi="Arial Narrow"/>
                <w:sz w:val="22"/>
                <w:szCs w:val="22"/>
                <w:lang w:val="es-CL"/>
              </w:rPr>
              <w:t>Mendes</w:t>
            </w:r>
            <w:bookmarkStart w:id="0" w:name="_GoBack"/>
            <w:bookmarkEnd w:id="0"/>
          </w:p>
        </w:tc>
        <w:tc>
          <w:tcPr>
            <w:tcW w:w="1889" w:type="pct"/>
            <w:vAlign w:val="center"/>
          </w:tcPr>
          <w:p w14:paraId="0D29AE53" w14:textId="77777777" w:rsidR="002E5E13" w:rsidRPr="002E5E13" w:rsidRDefault="002E5E13" w:rsidP="004A0827">
            <w:pPr>
              <w:jc w:val="left"/>
              <w:rPr>
                <w:rFonts w:ascii="Arial Narrow" w:hAnsi="Arial Narrow"/>
                <w:sz w:val="22"/>
                <w:szCs w:val="22"/>
                <w:lang w:val="es-CL"/>
              </w:rPr>
            </w:pPr>
            <w:r w:rsidRPr="002E5E13">
              <w:rPr>
                <w:rFonts w:ascii="Arial Narrow" w:hAnsi="Arial Narrow"/>
                <w:color w:val="000000" w:themeColor="text1"/>
                <w:sz w:val="22"/>
                <w:szCs w:val="22"/>
                <w:lang w:val="es-CL"/>
              </w:rPr>
              <w:t>Gerente de Operaciones y Mantenimiento</w:t>
            </w:r>
          </w:p>
        </w:tc>
        <w:tc>
          <w:tcPr>
            <w:tcW w:w="1198" w:type="pct"/>
            <w:vAlign w:val="center"/>
          </w:tcPr>
          <w:p w14:paraId="1C18621E" w14:textId="77777777" w:rsidR="002E5E13" w:rsidRPr="002E5E13" w:rsidRDefault="002E5E13" w:rsidP="004A0827">
            <w:pPr>
              <w:rPr>
                <w:rFonts w:ascii="Arial Narrow" w:hAnsi="Arial Narrow"/>
                <w:sz w:val="22"/>
                <w:szCs w:val="22"/>
                <w:lang w:val="es-CL"/>
              </w:rPr>
            </w:pPr>
          </w:p>
        </w:tc>
      </w:tr>
    </w:tbl>
    <w:p w14:paraId="2FDCFBA7" w14:textId="77777777" w:rsidR="00EA5651" w:rsidRPr="00CD002F" w:rsidRDefault="00EA5651" w:rsidP="00EA5651">
      <w:pPr>
        <w:rPr>
          <w:rFonts w:cs="Arial"/>
          <w:sz w:val="22"/>
          <w:szCs w:val="22"/>
          <w:lang w:val="es-CL"/>
        </w:rPr>
      </w:pPr>
    </w:p>
    <w:p w14:paraId="4BAF119B" w14:textId="77777777" w:rsidR="00EA5651" w:rsidRPr="00CD002F" w:rsidRDefault="00EA5651" w:rsidP="00EA5651">
      <w:pPr>
        <w:rPr>
          <w:rFonts w:cs="Arial"/>
          <w:sz w:val="22"/>
          <w:szCs w:val="22"/>
          <w:lang w:val="es-CL"/>
        </w:rPr>
      </w:pPr>
    </w:p>
    <w:p w14:paraId="60509845" w14:textId="77777777" w:rsidR="002E5E13" w:rsidRDefault="002E5E13" w:rsidP="00EA5651">
      <w:pPr>
        <w:ind w:left="392"/>
        <w:jc w:val="left"/>
        <w:rPr>
          <w:rFonts w:cs="Arial"/>
          <w:caps/>
          <w:sz w:val="32"/>
          <w:szCs w:val="32"/>
          <w:lang w:val="es-CL"/>
        </w:rPr>
      </w:pPr>
    </w:p>
    <w:p w14:paraId="344324B0" w14:textId="77777777" w:rsidR="002E5E13" w:rsidRDefault="002E5E13" w:rsidP="00EA5651">
      <w:pPr>
        <w:ind w:left="392"/>
        <w:jc w:val="left"/>
        <w:rPr>
          <w:rFonts w:cs="Arial"/>
          <w:caps/>
          <w:sz w:val="32"/>
          <w:szCs w:val="32"/>
          <w:lang w:val="es-CL"/>
        </w:rPr>
      </w:pPr>
    </w:p>
    <w:p w14:paraId="16433C48" w14:textId="44D4D6D9" w:rsidR="00EA5651" w:rsidRPr="00CD002F" w:rsidRDefault="00EA5651" w:rsidP="00EA5651">
      <w:pPr>
        <w:ind w:left="392"/>
        <w:jc w:val="left"/>
        <w:rPr>
          <w:rFonts w:cs="Arial"/>
          <w:sz w:val="32"/>
          <w:szCs w:val="32"/>
          <w:lang w:val="es-CL"/>
        </w:rPr>
      </w:pPr>
      <w:r w:rsidRPr="00CD002F">
        <w:rPr>
          <w:rFonts w:cs="Arial"/>
          <w:caps/>
          <w:sz w:val="32"/>
          <w:szCs w:val="32"/>
          <w:lang w:val="es-CL"/>
        </w:rPr>
        <w:t>í</w:t>
      </w:r>
      <w:r w:rsidRPr="00CD002F">
        <w:rPr>
          <w:rFonts w:cs="Arial"/>
          <w:sz w:val="32"/>
          <w:szCs w:val="32"/>
          <w:lang w:val="es-CL"/>
        </w:rPr>
        <w:t>NDICE</w:t>
      </w:r>
    </w:p>
    <w:p w14:paraId="2C6C48E2" w14:textId="77777777" w:rsidR="00EA5651" w:rsidRPr="00CD002F" w:rsidRDefault="00EA5651" w:rsidP="00EA5651">
      <w:pPr>
        <w:pStyle w:val="TDC1"/>
        <w:tabs>
          <w:tab w:val="left" w:pos="390"/>
          <w:tab w:val="right" w:leader="dot" w:pos="10070"/>
        </w:tabs>
        <w:rPr>
          <w:rFonts w:ascii="Arial" w:eastAsiaTheme="minorEastAsia" w:hAnsi="Arial" w:cs="Arial"/>
          <w:b w:val="0"/>
          <w:bCs w:val="0"/>
          <w:caps w:val="0"/>
          <w:noProof/>
          <w:sz w:val="18"/>
          <w:szCs w:val="18"/>
          <w:u w:val="none"/>
          <w:lang w:val="es-CL"/>
        </w:rPr>
      </w:pPr>
      <w:r w:rsidRPr="00CD002F">
        <w:rPr>
          <w:rFonts w:ascii="Arial" w:hAnsi="Arial" w:cs="Arial"/>
          <w:sz w:val="18"/>
          <w:szCs w:val="18"/>
          <w:lang w:val="es-CL"/>
        </w:rPr>
        <w:fldChar w:fldCharType="begin"/>
      </w:r>
      <w:r w:rsidRPr="00CD002F">
        <w:rPr>
          <w:rFonts w:ascii="Arial" w:hAnsi="Arial" w:cs="Arial"/>
          <w:sz w:val="18"/>
          <w:szCs w:val="18"/>
          <w:lang w:val="es-CL"/>
        </w:rPr>
        <w:instrText xml:space="preserve"> TOC \h \z \t "FC - Titre 1;1;SFC - Titre 2;2" </w:instrText>
      </w:r>
      <w:r w:rsidRPr="00CD002F">
        <w:rPr>
          <w:rFonts w:ascii="Arial" w:hAnsi="Arial" w:cs="Arial"/>
          <w:sz w:val="18"/>
          <w:szCs w:val="18"/>
          <w:lang w:val="es-CL"/>
        </w:rPr>
        <w:fldChar w:fldCharType="separate"/>
      </w:r>
      <w:hyperlink w:anchor="_Toc425064848" w:history="1">
        <w:r w:rsidRPr="00CD002F">
          <w:rPr>
            <w:rStyle w:val="Hipervnculo"/>
            <w:rFonts w:ascii="Arial" w:hAnsi="Arial" w:cs="Arial"/>
            <w:b w:val="0"/>
            <w:noProof/>
            <w:sz w:val="18"/>
            <w:szCs w:val="18"/>
            <w:lang w:val="es-CL"/>
          </w:rPr>
          <w:t>1.</w:t>
        </w:r>
        <w:r w:rsidRPr="00CD002F">
          <w:rPr>
            <w:rFonts w:ascii="Arial" w:eastAsiaTheme="minorEastAsia" w:hAnsi="Arial" w:cs="Arial"/>
            <w:b w:val="0"/>
            <w:bCs w:val="0"/>
            <w:caps w:val="0"/>
            <w:noProof/>
            <w:sz w:val="18"/>
            <w:szCs w:val="18"/>
            <w:u w:val="none"/>
            <w:lang w:val="es-CL"/>
          </w:rPr>
          <w:tab/>
        </w:r>
        <w:r w:rsidRPr="00CD002F">
          <w:rPr>
            <w:rStyle w:val="Hipervnculo"/>
            <w:rFonts w:ascii="Arial" w:hAnsi="Arial" w:cs="Arial"/>
            <w:b w:val="0"/>
            <w:noProof/>
            <w:spacing w:val="-2"/>
            <w:sz w:val="18"/>
            <w:szCs w:val="18"/>
            <w:lang w:val="es-CL"/>
          </w:rPr>
          <w:t>esquema de prestaciÓn del servicio, PROTOCOLOS Y PROCEDIMIENTO DE COORDINACIÓN</w:t>
        </w:r>
        <w:r w:rsidRPr="00CD002F">
          <w:rPr>
            <w:rFonts w:ascii="Arial" w:hAnsi="Arial" w:cs="Arial"/>
            <w:b w:val="0"/>
            <w:noProof/>
            <w:webHidden/>
            <w:sz w:val="18"/>
            <w:szCs w:val="18"/>
            <w:lang w:val="es-CL"/>
          </w:rPr>
          <w:tab/>
        </w:r>
        <w:r w:rsidRPr="00CD002F">
          <w:rPr>
            <w:rFonts w:ascii="Arial" w:hAnsi="Arial" w:cs="Arial"/>
            <w:b w:val="0"/>
            <w:noProof/>
            <w:webHidden/>
            <w:sz w:val="18"/>
            <w:szCs w:val="18"/>
            <w:lang w:val="es-CL"/>
          </w:rPr>
          <w:fldChar w:fldCharType="begin"/>
        </w:r>
        <w:r w:rsidRPr="00CD002F">
          <w:rPr>
            <w:rFonts w:ascii="Arial" w:hAnsi="Arial" w:cs="Arial"/>
            <w:b w:val="0"/>
            <w:noProof/>
            <w:webHidden/>
            <w:sz w:val="18"/>
            <w:szCs w:val="18"/>
            <w:lang w:val="es-CL"/>
          </w:rPr>
          <w:instrText xml:space="preserve"> PAGEREF _Toc425064848 \h </w:instrText>
        </w:r>
        <w:r w:rsidRPr="00CD002F">
          <w:rPr>
            <w:rFonts w:ascii="Arial" w:hAnsi="Arial" w:cs="Arial"/>
            <w:b w:val="0"/>
            <w:noProof/>
            <w:webHidden/>
            <w:sz w:val="18"/>
            <w:szCs w:val="18"/>
            <w:lang w:val="es-CL"/>
          </w:rPr>
        </w:r>
        <w:r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4</w:t>
        </w:r>
        <w:r w:rsidRPr="00CD002F">
          <w:rPr>
            <w:rFonts w:ascii="Arial" w:hAnsi="Arial" w:cs="Arial"/>
            <w:b w:val="0"/>
            <w:noProof/>
            <w:webHidden/>
            <w:sz w:val="18"/>
            <w:szCs w:val="18"/>
            <w:lang w:val="es-CL"/>
          </w:rPr>
          <w:fldChar w:fldCharType="end"/>
        </w:r>
      </w:hyperlink>
    </w:p>
    <w:p w14:paraId="5134DED1" w14:textId="77777777" w:rsidR="00EA5651" w:rsidRPr="00CD002F" w:rsidRDefault="008677AB" w:rsidP="00EA5651">
      <w:pPr>
        <w:pStyle w:val="TDC2"/>
        <w:tabs>
          <w:tab w:val="left" w:pos="561"/>
          <w:tab w:val="right" w:leader="dot" w:pos="10070"/>
        </w:tabs>
        <w:rPr>
          <w:rFonts w:ascii="Arial" w:eastAsiaTheme="minorEastAsia" w:hAnsi="Arial" w:cs="Arial"/>
          <w:b w:val="0"/>
          <w:bCs w:val="0"/>
          <w:smallCaps w:val="0"/>
          <w:noProof/>
          <w:sz w:val="18"/>
          <w:szCs w:val="18"/>
          <w:lang w:val="es-CL"/>
        </w:rPr>
      </w:pPr>
      <w:hyperlink w:anchor="_Toc425064849" w:history="1">
        <w:r w:rsidR="00EA5651" w:rsidRPr="00CD002F">
          <w:rPr>
            <w:rStyle w:val="Hipervnculo"/>
            <w:rFonts w:ascii="Arial" w:hAnsi="Arial" w:cs="Arial"/>
            <w:b w:val="0"/>
            <w:caps/>
            <w:noProof/>
            <w:sz w:val="18"/>
            <w:szCs w:val="18"/>
            <w:lang w:val="es-CL"/>
          </w:rPr>
          <w:t>1.1.</w:t>
        </w:r>
        <w:r w:rsidR="00EA5651" w:rsidRPr="00CD002F">
          <w:rPr>
            <w:rFonts w:ascii="Arial" w:eastAsiaTheme="minorEastAsia" w:hAnsi="Arial" w:cs="Arial"/>
            <w:b w:val="0"/>
            <w:bCs w:val="0"/>
            <w:smallCaps w:val="0"/>
            <w:noProof/>
            <w:sz w:val="18"/>
            <w:szCs w:val="18"/>
            <w:lang w:val="es-CL"/>
          </w:rPr>
          <w:tab/>
        </w:r>
        <w:r w:rsidR="00EA5651" w:rsidRPr="00CD002F">
          <w:rPr>
            <w:rStyle w:val="Hipervnculo"/>
            <w:rFonts w:ascii="Arial" w:hAnsi="Arial" w:cs="Arial"/>
            <w:b w:val="0"/>
            <w:caps/>
            <w:noProof/>
            <w:sz w:val="18"/>
            <w:szCs w:val="18"/>
            <w:lang w:val="es-CL"/>
          </w:rPr>
          <w:t>Generalidades</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_Toc425064849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4</w:t>
        </w:r>
        <w:r w:rsidR="00EA5651" w:rsidRPr="00CD002F">
          <w:rPr>
            <w:rFonts w:ascii="Arial" w:hAnsi="Arial" w:cs="Arial"/>
            <w:b w:val="0"/>
            <w:noProof/>
            <w:webHidden/>
            <w:sz w:val="18"/>
            <w:szCs w:val="18"/>
            <w:lang w:val="es-CL"/>
          </w:rPr>
          <w:fldChar w:fldCharType="end"/>
        </w:r>
      </w:hyperlink>
    </w:p>
    <w:p w14:paraId="7454D429" w14:textId="77777777" w:rsidR="00EA5651" w:rsidRPr="00CD002F" w:rsidRDefault="008677AB" w:rsidP="00EA5651">
      <w:pPr>
        <w:pStyle w:val="TDC2"/>
        <w:tabs>
          <w:tab w:val="left" w:pos="561"/>
          <w:tab w:val="right" w:leader="dot" w:pos="10070"/>
        </w:tabs>
        <w:rPr>
          <w:rFonts w:ascii="Arial" w:eastAsiaTheme="minorEastAsia" w:hAnsi="Arial" w:cs="Arial"/>
          <w:b w:val="0"/>
          <w:bCs w:val="0"/>
          <w:smallCaps w:val="0"/>
          <w:noProof/>
          <w:sz w:val="18"/>
          <w:szCs w:val="18"/>
          <w:lang w:val="es-CL"/>
        </w:rPr>
      </w:pPr>
      <w:hyperlink w:anchor="_Toc425064850" w:history="1">
        <w:r w:rsidR="00EA5651" w:rsidRPr="00CD002F">
          <w:rPr>
            <w:rStyle w:val="Hipervnculo"/>
            <w:rFonts w:ascii="Arial" w:hAnsi="Arial" w:cs="Arial"/>
            <w:b w:val="0"/>
            <w:caps/>
            <w:noProof/>
            <w:sz w:val="18"/>
            <w:szCs w:val="18"/>
            <w:lang w:val="es-CL"/>
          </w:rPr>
          <w:t>1.2.</w:t>
        </w:r>
        <w:r w:rsidR="00EA5651" w:rsidRPr="00CD002F">
          <w:rPr>
            <w:rFonts w:ascii="Arial" w:eastAsiaTheme="minorEastAsia" w:hAnsi="Arial" w:cs="Arial"/>
            <w:b w:val="0"/>
            <w:bCs w:val="0"/>
            <w:smallCaps w:val="0"/>
            <w:noProof/>
            <w:sz w:val="18"/>
            <w:szCs w:val="18"/>
            <w:lang w:val="es-CL"/>
          </w:rPr>
          <w:tab/>
        </w:r>
        <w:r w:rsidR="00EA5651" w:rsidRPr="00CD002F">
          <w:rPr>
            <w:rStyle w:val="Hipervnculo"/>
            <w:rFonts w:ascii="Arial" w:hAnsi="Arial" w:cs="Arial"/>
            <w:b w:val="0"/>
            <w:caps/>
            <w:noProof/>
            <w:sz w:val="18"/>
            <w:szCs w:val="18"/>
            <w:lang w:val="es-CL"/>
          </w:rPr>
          <w:t>Permanente coordinación con el Sistema CCTV</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_Toc425064850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6</w:t>
        </w:r>
        <w:r w:rsidR="00EA5651" w:rsidRPr="00CD002F">
          <w:rPr>
            <w:rFonts w:ascii="Arial" w:hAnsi="Arial" w:cs="Arial"/>
            <w:b w:val="0"/>
            <w:noProof/>
            <w:webHidden/>
            <w:sz w:val="18"/>
            <w:szCs w:val="18"/>
            <w:lang w:val="es-CL"/>
          </w:rPr>
          <w:fldChar w:fldCharType="end"/>
        </w:r>
      </w:hyperlink>
    </w:p>
    <w:p w14:paraId="755C19BC" w14:textId="77777777" w:rsidR="00EA5651" w:rsidRPr="00CD002F" w:rsidRDefault="008677AB" w:rsidP="00EA5651">
      <w:pPr>
        <w:pStyle w:val="TDC2"/>
        <w:tabs>
          <w:tab w:val="left" w:pos="561"/>
          <w:tab w:val="right" w:leader="dot" w:pos="10070"/>
        </w:tabs>
        <w:rPr>
          <w:rFonts w:ascii="Arial" w:eastAsiaTheme="minorEastAsia" w:hAnsi="Arial" w:cs="Arial"/>
          <w:b w:val="0"/>
          <w:bCs w:val="0"/>
          <w:smallCaps w:val="0"/>
          <w:noProof/>
          <w:sz w:val="18"/>
          <w:szCs w:val="18"/>
          <w:lang w:val="es-CL"/>
        </w:rPr>
      </w:pPr>
      <w:hyperlink w:anchor="_Toc425064851" w:history="1">
        <w:r w:rsidR="00EA5651" w:rsidRPr="00CD002F">
          <w:rPr>
            <w:rStyle w:val="Hipervnculo"/>
            <w:rFonts w:ascii="Arial" w:hAnsi="Arial" w:cs="Arial"/>
            <w:b w:val="0"/>
            <w:caps/>
            <w:noProof/>
            <w:sz w:val="18"/>
            <w:szCs w:val="18"/>
            <w:lang w:val="es-CL"/>
          </w:rPr>
          <w:t>1.3.</w:t>
        </w:r>
        <w:r w:rsidR="00EA5651" w:rsidRPr="00CD002F">
          <w:rPr>
            <w:rFonts w:ascii="Arial" w:eastAsiaTheme="minorEastAsia" w:hAnsi="Arial" w:cs="Arial"/>
            <w:b w:val="0"/>
            <w:bCs w:val="0"/>
            <w:smallCaps w:val="0"/>
            <w:noProof/>
            <w:sz w:val="18"/>
            <w:szCs w:val="18"/>
            <w:lang w:val="es-CL"/>
          </w:rPr>
          <w:tab/>
        </w:r>
        <w:r w:rsidR="00EA5651" w:rsidRPr="00CD002F">
          <w:rPr>
            <w:rStyle w:val="Hipervnculo"/>
            <w:rFonts w:ascii="Arial" w:hAnsi="Arial" w:cs="Arial"/>
            <w:b w:val="0"/>
            <w:caps/>
            <w:noProof/>
            <w:sz w:val="18"/>
            <w:szCs w:val="18"/>
            <w:lang w:val="es-CL"/>
          </w:rPr>
          <w:t>Permisos y licencias</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_Toc425064851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6</w:t>
        </w:r>
        <w:r w:rsidR="00EA5651" w:rsidRPr="00CD002F">
          <w:rPr>
            <w:rFonts w:ascii="Arial" w:hAnsi="Arial" w:cs="Arial"/>
            <w:b w:val="0"/>
            <w:noProof/>
            <w:webHidden/>
            <w:sz w:val="18"/>
            <w:szCs w:val="18"/>
            <w:lang w:val="es-CL"/>
          </w:rPr>
          <w:fldChar w:fldCharType="end"/>
        </w:r>
      </w:hyperlink>
    </w:p>
    <w:p w14:paraId="6954306A" w14:textId="77777777" w:rsidR="00EA5651" w:rsidRPr="00CD002F" w:rsidRDefault="008677AB" w:rsidP="00EA5651">
      <w:pPr>
        <w:pStyle w:val="TDC2"/>
        <w:tabs>
          <w:tab w:val="left" w:pos="561"/>
          <w:tab w:val="right" w:leader="dot" w:pos="10070"/>
        </w:tabs>
        <w:rPr>
          <w:rFonts w:ascii="Arial" w:eastAsiaTheme="minorEastAsia" w:hAnsi="Arial" w:cs="Arial"/>
          <w:b w:val="0"/>
          <w:bCs w:val="0"/>
          <w:smallCaps w:val="0"/>
          <w:noProof/>
          <w:sz w:val="18"/>
          <w:szCs w:val="18"/>
          <w:lang w:val="es-CL"/>
        </w:rPr>
      </w:pPr>
      <w:hyperlink w:anchor="_Toc425064852" w:history="1">
        <w:r w:rsidR="00EA5651" w:rsidRPr="00CD002F">
          <w:rPr>
            <w:rStyle w:val="Hipervnculo"/>
            <w:rFonts w:ascii="Arial" w:hAnsi="Arial" w:cs="Arial"/>
            <w:b w:val="0"/>
            <w:caps/>
            <w:noProof/>
            <w:sz w:val="18"/>
            <w:szCs w:val="18"/>
            <w:lang w:val="es-CL"/>
          </w:rPr>
          <w:t>1.4.</w:t>
        </w:r>
        <w:r w:rsidR="00EA5651" w:rsidRPr="00CD002F">
          <w:rPr>
            <w:rFonts w:ascii="Arial" w:eastAsiaTheme="minorEastAsia" w:hAnsi="Arial" w:cs="Arial"/>
            <w:b w:val="0"/>
            <w:bCs w:val="0"/>
            <w:smallCaps w:val="0"/>
            <w:noProof/>
            <w:sz w:val="18"/>
            <w:szCs w:val="18"/>
            <w:lang w:val="es-CL"/>
          </w:rPr>
          <w:tab/>
        </w:r>
        <w:r w:rsidR="00EA5651" w:rsidRPr="00CD002F">
          <w:rPr>
            <w:rStyle w:val="Hipervnculo"/>
            <w:rFonts w:ascii="Arial" w:hAnsi="Arial" w:cs="Arial"/>
            <w:b w:val="0"/>
            <w:caps/>
            <w:noProof/>
            <w:sz w:val="18"/>
            <w:szCs w:val="18"/>
            <w:lang w:val="es-CL"/>
          </w:rPr>
          <w:t>Procedimientos</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_Toc425064852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7</w:t>
        </w:r>
        <w:r w:rsidR="00EA5651" w:rsidRPr="00CD002F">
          <w:rPr>
            <w:rFonts w:ascii="Arial" w:hAnsi="Arial" w:cs="Arial"/>
            <w:b w:val="0"/>
            <w:noProof/>
            <w:webHidden/>
            <w:sz w:val="18"/>
            <w:szCs w:val="18"/>
            <w:lang w:val="es-CL"/>
          </w:rPr>
          <w:fldChar w:fldCharType="end"/>
        </w:r>
      </w:hyperlink>
    </w:p>
    <w:p w14:paraId="5DD23ABB" w14:textId="77777777" w:rsidR="00EA5651" w:rsidRPr="00CD002F" w:rsidRDefault="008677AB" w:rsidP="00EA5651">
      <w:pPr>
        <w:pStyle w:val="TDC1"/>
        <w:tabs>
          <w:tab w:val="left" w:pos="386"/>
          <w:tab w:val="right" w:leader="dot" w:pos="10070"/>
        </w:tabs>
        <w:rPr>
          <w:rFonts w:ascii="Arial" w:eastAsiaTheme="minorEastAsia" w:hAnsi="Arial" w:cs="Arial"/>
          <w:b w:val="0"/>
          <w:bCs w:val="0"/>
          <w:caps w:val="0"/>
          <w:noProof/>
          <w:sz w:val="18"/>
          <w:szCs w:val="18"/>
          <w:u w:val="none"/>
          <w:lang w:val="es-CL"/>
        </w:rPr>
      </w:pPr>
      <w:hyperlink w:anchor="_Toc425064853" w:history="1">
        <w:r w:rsidR="00EA5651" w:rsidRPr="00CD002F">
          <w:rPr>
            <w:rStyle w:val="Hipervnculo"/>
            <w:rFonts w:ascii="Arial" w:hAnsi="Arial" w:cs="Arial"/>
            <w:b w:val="0"/>
            <w:noProof/>
            <w:spacing w:val="-2"/>
            <w:sz w:val="18"/>
            <w:szCs w:val="18"/>
            <w:lang w:val="es-CL"/>
          </w:rPr>
          <w:t>2.</w:t>
        </w:r>
        <w:r w:rsidR="00EA5651" w:rsidRPr="00CD002F">
          <w:rPr>
            <w:rFonts w:ascii="Arial" w:eastAsiaTheme="minorEastAsia" w:hAnsi="Arial" w:cs="Arial"/>
            <w:b w:val="0"/>
            <w:bCs w:val="0"/>
            <w:caps w:val="0"/>
            <w:noProof/>
            <w:sz w:val="18"/>
            <w:szCs w:val="18"/>
            <w:u w:val="none"/>
            <w:lang w:val="es-CL"/>
          </w:rPr>
          <w:tab/>
        </w:r>
        <w:r w:rsidR="00EA5651" w:rsidRPr="00CD002F">
          <w:rPr>
            <w:rStyle w:val="Hipervnculo"/>
            <w:rFonts w:ascii="Arial" w:hAnsi="Arial" w:cs="Arial"/>
            <w:b w:val="0"/>
            <w:noProof/>
            <w:spacing w:val="-2"/>
            <w:sz w:val="18"/>
            <w:szCs w:val="18"/>
            <w:lang w:val="es-CL"/>
          </w:rPr>
          <w:t>esquema de turnos Y distribuciÓn del personal dentro del Área de cobertura</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_Toc425064853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9</w:t>
        </w:r>
        <w:r w:rsidR="00EA5651" w:rsidRPr="00CD002F">
          <w:rPr>
            <w:rFonts w:ascii="Arial" w:hAnsi="Arial" w:cs="Arial"/>
            <w:b w:val="0"/>
            <w:noProof/>
            <w:webHidden/>
            <w:sz w:val="18"/>
            <w:szCs w:val="18"/>
            <w:lang w:val="es-CL"/>
          </w:rPr>
          <w:fldChar w:fldCharType="end"/>
        </w:r>
      </w:hyperlink>
    </w:p>
    <w:p w14:paraId="65240B2C" w14:textId="77777777" w:rsidR="00EA5651" w:rsidRPr="00CD002F" w:rsidRDefault="008677AB" w:rsidP="00EA5651">
      <w:pPr>
        <w:pStyle w:val="TDC2"/>
        <w:tabs>
          <w:tab w:val="left" w:pos="561"/>
          <w:tab w:val="right" w:leader="dot" w:pos="10070"/>
        </w:tabs>
        <w:rPr>
          <w:rFonts w:ascii="Arial" w:eastAsiaTheme="minorEastAsia" w:hAnsi="Arial" w:cs="Arial"/>
          <w:b w:val="0"/>
          <w:bCs w:val="0"/>
          <w:smallCaps w:val="0"/>
          <w:noProof/>
          <w:sz w:val="18"/>
          <w:szCs w:val="18"/>
          <w:lang w:val="es-CL"/>
        </w:rPr>
      </w:pPr>
      <w:hyperlink w:anchor="_Toc425064854" w:history="1">
        <w:r w:rsidR="00EA5651" w:rsidRPr="00CD002F">
          <w:rPr>
            <w:rStyle w:val="Hipervnculo"/>
            <w:rFonts w:ascii="Arial" w:hAnsi="Arial" w:cs="Arial"/>
            <w:b w:val="0"/>
            <w:caps/>
            <w:noProof/>
            <w:sz w:val="18"/>
            <w:szCs w:val="18"/>
            <w:lang w:val="es-CL"/>
          </w:rPr>
          <w:t>2.1.</w:t>
        </w:r>
        <w:r w:rsidR="00EA5651" w:rsidRPr="00CD002F">
          <w:rPr>
            <w:rFonts w:ascii="Arial" w:eastAsiaTheme="minorEastAsia" w:hAnsi="Arial" w:cs="Arial"/>
            <w:b w:val="0"/>
            <w:bCs w:val="0"/>
            <w:smallCaps w:val="0"/>
            <w:noProof/>
            <w:sz w:val="18"/>
            <w:szCs w:val="18"/>
            <w:lang w:val="es-CL"/>
          </w:rPr>
          <w:tab/>
        </w:r>
        <w:r w:rsidR="00EA5651" w:rsidRPr="00CD002F">
          <w:rPr>
            <w:rStyle w:val="Hipervnculo"/>
            <w:rFonts w:ascii="Arial" w:hAnsi="Arial" w:cs="Arial"/>
            <w:b w:val="0"/>
            <w:caps/>
            <w:noProof/>
            <w:sz w:val="18"/>
            <w:szCs w:val="18"/>
            <w:lang w:val="es-CL"/>
          </w:rPr>
          <w:t>Sector de PasajEros y de Carga</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_Toc425064854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10</w:t>
        </w:r>
        <w:r w:rsidR="00EA5651" w:rsidRPr="00CD002F">
          <w:rPr>
            <w:rFonts w:ascii="Arial" w:hAnsi="Arial" w:cs="Arial"/>
            <w:b w:val="0"/>
            <w:noProof/>
            <w:webHidden/>
            <w:sz w:val="18"/>
            <w:szCs w:val="18"/>
            <w:lang w:val="es-CL"/>
          </w:rPr>
          <w:fldChar w:fldCharType="end"/>
        </w:r>
      </w:hyperlink>
    </w:p>
    <w:p w14:paraId="32CD7EC3" w14:textId="77777777" w:rsidR="00EA5651" w:rsidRPr="00CD002F" w:rsidRDefault="008677AB" w:rsidP="00EA5651">
      <w:pPr>
        <w:pStyle w:val="TDC2"/>
        <w:tabs>
          <w:tab w:val="left" w:pos="561"/>
          <w:tab w:val="right" w:leader="dot" w:pos="10070"/>
        </w:tabs>
        <w:rPr>
          <w:rFonts w:ascii="Arial" w:hAnsi="Arial" w:cs="Arial"/>
          <w:b w:val="0"/>
          <w:noProof/>
          <w:sz w:val="18"/>
          <w:szCs w:val="18"/>
          <w:lang w:val="es-CL"/>
        </w:rPr>
      </w:pPr>
      <w:hyperlink w:anchor="_Toc425064855" w:history="1">
        <w:r w:rsidR="00EA5651" w:rsidRPr="00CD002F">
          <w:rPr>
            <w:rStyle w:val="Hipervnculo"/>
            <w:rFonts w:ascii="Arial" w:hAnsi="Arial" w:cs="Arial"/>
            <w:b w:val="0"/>
            <w:caps/>
            <w:noProof/>
            <w:sz w:val="18"/>
            <w:szCs w:val="18"/>
            <w:lang w:val="es-CL"/>
          </w:rPr>
          <w:t>2.2.</w:t>
        </w:r>
        <w:r w:rsidR="00EA5651" w:rsidRPr="00CD002F">
          <w:rPr>
            <w:rFonts w:ascii="Arial" w:eastAsiaTheme="minorEastAsia" w:hAnsi="Arial" w:cs="Arial"/>
            <w:b w:val="0"/>
            <w:bCs w:val="0"/>
            <w:smallCaps w:val="0"/>
            <w:noProof/>
            <w:sz w:val="18"/>
            <w:szCs w:val="18"/>
            <w:lang w:val="es-CL"/>
          </w:rPr>
          <w:tab/>
        </w:r>
        <w:r w:rsidR="00EA5651" w:rsidRPr="00CD002F">
          <w:rPr>
            <w:rStyle w:val="Hipervnculo"/>
            <w:rFonts w:ascii="Arial" w:hAnsi="Arial" w:cs="Arial"/>
            <w:b w:val="0"/>
            <w:caps/>
            <w:noProof/>
            <w:sz w:val="18"/>
            <w:szCs w:val="18"/>
            <w:lang w:val="es-CL"/>
          </w:rPr>
          <w:t>Sector de estacionamiento de vehÍculos</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_Toc425064855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11</w:t>
        </w:r>
        <w:r w:rsidR="00EA5651" w:rsidRPr="00CD002F">
          <w:rPr>
            <w:rFonts w:ascii="Arial" w:hAnsi="Arial" w:cs="Arial"/>
            <w:b w:val="0"/>
            <w:noProof/>
            <w:webHidden/>
            <w:sz w:val="18"/>
            <w:szCs w:val="18"/>
            <w:lang w:val="es-CL"/>
          </w:rPr>
          <w:fldChar w:fldCharType="end"/>
        </w:r>
      </w:hyperlink>
    </w:p>
    <w:p w14:paraId="1084C846" w14:textId="081B4E71" w:rsidR="00EA5651" w:rsidRPr="00CD002F" w:rsidRDefault="00EA5651" w:rsidP="00EA5651">
      <w:pPr>
        <w:tabs>
          <w:tab w:val="left" w:pos="567"/>
          <w:tab w:val="left" w:pos="851"/>
        </w:tabs>
        <w:rPr>
          <w:rFonts w:eastAsiaTheme="minorEastAsia" w:cs="Arial"/>
          <w:noProof/>
          <w:szCs w:val="18"/>
          <w:lang w:val="es-CL"/>
        </w:rPr>
      </w:pPr>
      <w:r w:rsidRPr="00CD002F">
        <w:rPr>
          <w:rFonts w:eastAsiaTheme="minorEastAsia" w:cs="Arial"/>
          <w:noProof/>
          <w:szCs w:val="18"/>
          <w:lang w:val="es-CL"/>
        </w:rPr>
        <w:t>2.3.</w:t>
      </w:r>
      <w:r w:rsidRPr="00CD002F">
        <w:rPr>
          <w:rFonts w:eastAsiaTheme="minorEastAsia" w:cs="Arial"/>
          <w:noProof/>
          <w:szCs w:val="18"/>
          <w:lang w:val="es-CL"/>
        </w:rPr>
        <w:tab/>
        <w:t>ORGANIGRAMA</w:t>
      </w:r>
      <w:r w:rsidR="00CD002F" w:rsidRPr="00CD002F">
        <w:rPr>
          <w:rFonts w:eastAsiaTheme="minorEastAsia" w:cs="Arial"/>
          <w:noProof/>
          <w:szCs w:val="18"/>
          <w:lang w:val="es-CL"/>
        </w:rPr>
        <w:t xml:space="preserve"> GENERAL</w:t>
      </w:r>
      <w:r w:rsidRPr="00CD002F">
        <w:rPr>
          <w:rFonts w:eastAsiaTheme="minorEastAsia" w:cs="Arial"/>
          <w:noProof/>
          <w:szCs w:val="18"/>
          <w:lang w:val="es-CL"/>
        </w:rPr>
        <w:t>…………………………………………………………………………………………………</w:t>
      </w:r>
      <w:r w:rsidR="00CD002F" w:rsidRPr="00CD002F">
        <w:rPr>
          <w:rFonts w:eastAsiaTheme="minorEastAsia" w:cs="Arial"/>
          <w:noProof/>
          <w:szCs w:val="18"/>
          <w:lang w:val="es-CL"/>
        </w:rPr>
        <w:t>…...</w:t>
      </w:r>
      <w:r w:rsidRPr="00CD002F">
        <w:rPr>
          <w:rFonts w:eastAsiaTheme="minorEastAsia" w:cs="Arial"/>
          <w:noProof/>
          <w:szCs w:val="18"/>
          <w:lang w:val="es-CL"/>
        </w:rPr>
        <w:t xml:space="preserve"> </w:t>
      </w:r>
      <w:r w:rsidR="00CD002F" w:rsidRPr="00CD002F">
        <w:rPr>
          <w:rFonts w:eastAsiaTheme="minorEastAsia" w:cs="Arial"/>
          <w:noProof/>
          <w:szCs w:val="18"/>
          <w:lang w:val="es-CL"/>
        </w:rPr>
        <w:t>11</w:t>
      </w:r>
    </w:p>
    <w:p w14:paraId="7492E0FD" w14:textId="5103D934" w:rsidR="00A92476" w:rsidRPr="00CD002F" w:rsidRDefault="00EA5651" w:rsidP="00EA5651">
      <w:pPr>
        <w:jc w:val="left"/>
        <w:rPr>
          <w:rFonts w:cs="Arial"/>
          <w:sz w:val="22"/>
          <w:szCs w:val="22"/>
          <w:lang w:val="es-CL"/>
        </w:rPr>
      </w:pPr>
      <w:r w:rsidRPr="00CD002F">
        <w:rPr>
          <w:rFonts w:cs="Arial"/>
          <w:szCs w:val="18"/>
          <w:u w:val="single"/>
          <w:lang w:val="es-CL"/>
        </w:rPr>
        <w:fldChar w:fldCharType="end"/>
      </w:r>
    </w:p>
    <w:p w14:paraId="50074719" w14:textId="77777777" w:rsidR="00CD002F" w:rsidRPr="00CD002F" w:rsidRDefault="00CD002F" w:rsidP="00CD002F">
      <w:pPr>
        <w:pStyle w:val="FC-Titre1"/>
        <w:numPr>
          <w:ilvl w:val="0"/>
          <w:numId w:val="0"/>
        </w:numPr>
        <w:ind w:left="705"/>
        <w:rPr>
          <w:lang w:val="es-CL"/>
        </w:rPr>
      </w:pPr>
      <w:bookmarkStart w:id="1" w:name="_Toc425064848"/>
    </w:p>
    <w:p w14:paraId="423F6352" w14:textId="77777777" w:rsidR="00CD002F" w:rsidRPr="00CD002F" w:rsidRDefault="00CD002F" w:rsidP="00CD002F">
      <w:pPr>
        <w:pStyle w:val="FC-Titre1"/>
        <w:numPr>
          <w:ilvl w:val="0"/>
          <w:numId w:val="0"/>
        </w:numPr>
        <w:ind w:left="705"/>
        <w:rPr>
          <w:lang w:val="es-CL"/>
        </w:rPr>
      </w:pPr>
    </w:p>
    <w:p w14:paraId="14D22772" w14:textId="77777777" w:rsidR="00CD002F" w:rsidRPr="00CD002F" w:rsidRDefault="00CD002F" w:rsidP="00CD002F">
      <w:pPr>
        <w:pStyle w:val="FC-Titre1"/>
        <w:numPr>
          <w:ilvl w:val="0"/>
          <w:numId w:val="0"/>
        </w:numPr>
        <w:ind w:left="705"/>
        <w:rPr>
          <w:lang w:val="es-CL"/>
        </w:rPr>
      </w:pPr>
    </w:p>
    <w:p w14:paraId="5D3FEE0B" w14:textId="77777777" w:rsidR="00CD002F" w:rsidRPr="00CD002F" w:rsidRDefault="00CD002F" w:rsidP="00CD002F">
      <w:pPr>
        <w:pStyle w:val="FC-Titre1"/>
        <w:numPr>
          <w:ilvl w:val="0"/>
          <w:numId w:val="0"/>
        </w:numPr>
        <w:ind w:left="705"/>
        <w:rPr>
          <w:lang w:val="es-CL"/>
        </w:rPr>
      </w:pPr>
    </w:p>
    <w:p w14:paraId="789C0D96" w14:textId="77777777" w:rsidR="00CD002F" w:rsidRPr="00CD002F" w:rsidRDefault="00CD002F" w:rsidP="00CD002F">
      <w:pPr>
        <w:pStyle w:val="FC-Titre1"/>
        <w:numPr>
          <w:ilvl w:val="0"/>
          <w:numId w:val="0"/>
        </w:numPr>
        <w:ind w:left="705"/>
        <w:rPr>
          <w:lang w:val="es-CL"/>
        </w:rPr>
      </w:pPr>
    </w:p>
    <w:p w14:paraId="15C21B6C" w14:textId="77777777" w:rsidR="00CD002F" w:rsidRPr="00CD002F" w:rsidRDefault="00CD002F" w:rsidP="00CD002F">
      <w:pPr>
        <w:pStyle w:val="FC-Titre1"/>
        <w:numPr>
          <w:ilvl w:val="0"/>
          <w:numId w:val="0"/>
        </w:numPr>
        <w:ind w:left="705"/>
        <w:rPr>
          <w:lang w:val="es-CL"/>
        </w:rPr>
      </w:pPr>
    </w:p>
    <w:p w14:paraId="52A2AF50" w14:textId="77777777" w:rsidR="00CD002F" w:rsidRPr="00CD002F" w:rsidRDefault="00CD002F" w:rsidP="00CD002F">
      <w:pPr>
        <w:pStyle w:val="FC-Titre1"/>
        <w:numPr>
          <w:ilvl w:val="0"/>
          <w:numId w:val="0"/>
        </w:numPr>
        <w:ind w:left="705"/>
        <w:rPr>
          <w:lang w:val="es-CL"/>
        </w:rPr>
      </w:pPr>
    </w:p>
    <w:p w14:paraId="462C68ED" w14:textId="77777777" w:rsidR="00CD002F" w:rsidRPr="00CD002F" w:rsidRDefault="00CD002F" w:rsidP="00CD002F">
      <w:pPr>
        <w:pStyle w:val="FC-Titre1"/>
        <w:numPr>
          <w:ilvl w:val="0"/>
          <w:numId w:val="0"/>
        </w:numPr>
        <w:ind w:left="705"/>
        <w:rPr>
          <w:lang w:val="es-CL"/>
        </w:rPr>
      </w:pPr>
    </w:p>
    <w:p w14:paraId="30C23646" w14:textId="77777777" w:rsidR="00CD002F" w:rsidRPr="00CD002F" w:rsidRDefault="00CD002F" w:rsidP="00CD002F">
      <w:pPr>
        <w:pStyle w:val="FC-Titre1"/>
        <w:numPr>
          <w:ilvl w:val="0"/>
          <w:numId w:val="0"/>
        </w:numPr>
        <w:ind w:left="705"/>
        <w:rPr>
          <w:lang w:val="es-CL"/>
        </w:rPr>
      </w:pPr>
    </w:p>
    <w:p w14:paraId="25A8DDAB" w14:textId="77777777" w:rsidR="00CD002F" w:rsidRPr="00CD002F" w:rsidRDefault="00CD002F" w:rsidP="00CD002F">
      <w:pPr>
        <w:pStyle w:val="FC-Titre1"/>
        <w:numPr>
          <w:ilvl w:val="0"/>
          <w:numId w:val="0"/>
        </w:numPr>
        <w:ind w:left="705"/>
        <w:rPr>
          <w:lang w:val="es-CL"/>
        </w:rPr>
      </w:pPr>
    </w:p>
    <w:p w14:paraId="5A4CB27A" w14:textId="77777777" w:rsidR="00CD002F" w:rsidRPr="00CD002F" w:rsidRDefault="00CD002F" w:rsidP="00CD002F">
      <w:pPr>
        <w:pStyle w:val="FC-Titre1"/>
        <w:numPr>
          <w:ilvl w:val="0"/>
          <w:numId w:val="0"/>
        </w:numPr>
        <w:ind w:left="705"/>
        <w:rPr>
          <w:lang w:val="es-CL"/>
        </w:rPr>
      </w:pPr>
    </w:p>
    <w:p w14:paraId="4B67C57E" w14:textId="77777777" w:rsidR="00CD002F" w:rsidRPr="00CD002F" w:rsidRDefault="00CD002F" w:rsidP="00CD002F">
      <w:pPr>
        <w:pStyle w:val="FC-Titre1"/>
        <w:numPr>
          <w:ilvl w:val="0"/>
          <w:numId w:val="0"/>
        </w:numPr>
        <w:ind w:left="705"/>
        <w:rPr>
          <w:lang w:val="es-CL"/>
        </w:rPr>
      </w:pPr>
    </w:p>
    <w:p w14:paraId="67103E13" w14:textId="77777777" w:rsidR="00CD002F" w:rsidRPr="00CD002F" w:rsidRDefault="00CD002F" w:rsidP="00CD002F">
      <w:pPr>
        <w:pStyle w:val="FC-Titre1"/>
        <w:numPr>
          <w:ilvl w:val="0"/>
          <w:numId w:val="0"/>
        </w:numPr>
        <w:ind w:left="705"/>
        <w:rPr>
          <w:lang w:val="es-CL"/>
        </w:rPr>
      </w:pPr>
    </w:p>
    <w:p w14:paraId="752A4DCB" w14:textId="77777777" w:rsidR="00CD002F" w:rsidRPr="00CD002F" w:rsidRDefault="00CD002F" w:rsidP="00CD002F">
      <w:pPr>
        <w:pStyle w:val="FC-Titre1"/>
        <w:numPr>
          <w:ilvl w:val="0"/>
          <w:numId w:val="0"/>
        </w:numPr>
        <w:ind w:left="705"/>
        <w:rPr>
          <w:lang w:val="es-CL"/>
        </w:rPr>
      </w:pPr>
    </w:p>
    <w:p w14:paraId="72F75E5A" w14:textId="77777777" w:rsidR="00CD002F" w:rsidRPr="00CD002F" w:rsidRDefault="00CD002F" w:rsidP="00CD002F">
      <w:pPr>
        <w:pStyle w:val="FC-Titre1"/>
        <w:numPr>
          <w:ilvl w:val="0"/>
          <w:numId w:val="0"/>
        </w:numPr>
        <w:ind w:left="705"/>
        <w:rPr>
          <w:lang w:val="es-CL"/>
        </w:rPr>
      </w:pPr>
    </w:p>
    <w:p w14:paraId="16EB9B68" w14:textId="77777777" w:rsidR="00CD002F" w:rsidRPr="00CD002F" w:rsidRDefault="00CD002F" w:rsidP="00CD002F">
      <w:pPr>
        <w:pStyle w:val="FC-Titre1"/>
        <w:numPr>
          <w:ilvl w:val="0"/>
          <w:numId w:val="0"/>
        </w:numPr>
        <w:ind w:left="705"/>
        <w:rPr>
          <w:lang w:val="es-CL"/>
        </w:rPr>
      </w:pPr>
    </w:p>
    <w:p w14:paraId="67B5B03B" w14:textId="77777777" w:rsidR="00CD002F" w:rsidRPr="00CD002F" w:rsidRDefault="00CD002F" w:rsidP="00CD002F">
      <w:pPr>
        <w:pStyle w:val="FC-Titre1"/>
        <w:numPr>
          <w:ilvl w:val="0"/>
          <w:numId w:val="0"/>
        </w:numPr>
        <w:ind w:left="705"/>
        <w:rPr>
          <w:lang w:val="es-CL"/>
        </w:rPr>
      </w:pPr>
    </w:p>
    <w:p w14:paraId="4036C444" w14:textId="77777777" w:rsidR="00CD002F" w:rsidRPr="00CD002F" w:rsidRDefault="00CD002F" w:rsidP="00CD002F">
      <w:pPr>
        <w:pStyle w:val="FC-Titre1"/>
        <w:numPr>
          <w:ilvl w:val="0"/>
          <w:numId w:val="0"/>
        </w:numPr>
        <w:ind w:left="705"/>
        <w:rPr>
          <w:lang w:val="es-CL"/>
        </w:rPr>
      </w:pPr>
    </w:p>
    <w:p w14:paraId="10142FB6" w14:textId="77777777" w:rsidR="00CD002F" w:rsidRPr="00CD002F" w:rsidRDefault="00CD002F" w:rsidP="00CD002F">
      <w:pPr>
        <w:pStyle w:val="FC-Titre1"/>
        <w:numPr>
          <w:ilvl w:val="0"/>
          <w:numId w:val="0"/>
        </w:numPr>
        <w:ind w:left="705"/>
        <w:rPr>
          <w:lang w:val="es-CL"/>
        </w:rPr>
      </w:pPr>
    </w:p>
    <w:p w14:paraId="4BEBB8A7" w14:textId="77777777" w:rsidR="00CD002F" w:rsidRPr="00CD002F" w:rsidRDefault="00CD002F" w:rsidP="00CD002F">
      <w:pPr>
        <w:pStyle w:val="FC-Titre1"/>
        <w:numPr>
          <w:ilvl w:val="0"/>
          <w:numId w:val="0"/>
        </w:numPr>
        <w:ind w:left="705"/>
        <w:rPr>
          <w:lang w:val="es-CL"/>
        </w:rPr>
      </w:pPr>
    </w:p>
    <w:p w14:paraId="717705C6" w14:textId="77777777" w:rsidR="00CD002F" w:rsidRPr="00CD002F" w:rsidRDefault="00CD002F" w:rsidP="00CD002F">
      <w:pPr>
        <w:pStyle w:val="FC-Titre1"/>
        <w:numPr>
          <w:ilvl w:val="0"/>
          <w:numId w:val="0"/>
        </w:numPr>
        <w:ind w:left="705"/>
        <w:rPr>
          <w:lang w:val="es-CL"/>
        </w:rPr>
      </w:pPr>
    </w:p>
    <w:p w14:paraId="7E2560A8" w14:textId="77777777" w:rsidR="00CD002F" w:rsidRPr="00CD002F" w:rsidRDefault="00CD002F" w:rsidP="00CD002F">
      <w:pPr>
        <w:pStyle w:val="FC-Titre1"/>
        <w:numPr>
          <w:ilvl w:val="0"/>
          <w:numId w:val="0"/>
        </w:numPr>
        <w:ind w:left="705"/>
        <w:rPr>
          <w:lang w:val="es-CL"/>
        </w:rPr>
      </w:pPr>
    </w:p>
    <w:p w14:paraId="7AFA043D" w14:textId="77777777" w:rsidR="00CD002F" w:rsidRPr="00CD002F" w:rsidRDefault="00CD002F" w:rsidP="00CD002F">
      <w:pPr>
        <w:pStyle w:val="FC-Titre1"/>
        <w:numPr>
          <w:ilvl w:val="0"/>
          <w:numId w:val="0"/>
        </w:numPr>
        <w:ind w:left="705"/>
        <w:rPr>
          <w:lang w:val="es-CL"/>
        </w:rPr>
      </w:pPr>
    </w:p>
    <w:p w14:paraId="7859A896" w14:textId="4C4F8228" w:rsidR="00EE0675" w:rsidRPr="00CD002F" w:rsidRDefault="00EE0675" w:rsidP="00EE0675">
      <w:pPr>
        <w:pStyle w:val="FC-Titre1"/>
        <w:numPr>
          <w:ilvl w:val="0"/>
          <w:numId w:val="7"/>
        </w:numPr>
        <w:rPr>
          <w:lang w:val="es-CL"/>
        </w:rPr>
      </w:pPr>
      <w:r w:rsidRPr="00CD002F">
        <w:rPr>
          <w:rFonts w:cs="Arial"/>
          <w:caps/>
          <w:spacing w:val="-2"/>
          <w:lang w:val="es-CL"/>
        </w:rPr>
        <w:lastRenderedPageBreak/>
        <w:t>esquema de prestaciÓn del servicio</w:t>
      </w:r>
      <w:r w:rsidR="00F064D8" w:rsidRPr="00CD002F">
        <w:rPr>
          <w:rFonts w:cs="Arial"/>
          <w:caps/>
          <w:spacing w:val="-2"/>
          <w:lang w:val="es-CL"/>
        </w:rPr>
        <w:t>, PROTOCOLOS Y PROCEDIMIENTO DE COORDINACIÓN</w:t>
      </w:r>
      <w:bookmarkEnd w:id="1"/>
    </w:p>
    <w:p w14:paraId="42239D61" w14:textId="77777777" w:rsidR="00EE0675" w:rsidRPr="00CD002F" w:rsidRDefault="00EE0675" w:rsidP="00EE0675">
      <w:pPr>
        <w:pBdr>
          <w:bottom w:val="single" w:sz="4" w:space="1" w:color="3F70AB"/>
        </w:pBdr>
        <w:rPr>
          <w:b/>
          <w:sz w:val="22"/>
          <w:szCs w:val="22"/>
          <w:lang w:val="es-CL"/>
        </w:rPr>
      </w:pPr>
    </w:p>
    <w:p w14:paraId="6B5972E5" w14:textId="77777777" w:rsidR="00EE0675" w:rsidRPr="00CD002F" w:rsidRDefault="00EE0675" w:rsidP="002F7338">
      <w:pPr>
        <w:spacing w:line="360" w:lineRule="auto"/>
        <w:rPr>
          <w:rFonts w:cs="Arial"/>
          <w:spacing w:val="-3"/>
          <w:sz w:val="22"/>
          <w:szCs w:val="22"/>
          <w:lang w:val="es-CL"/>
        </w:rPr>
      </w:pPr>
    </w:p>
    <w:p w14:paraId="5D21032A" w14:textId="77777777" w:rsidR="002F7338" w:rsidRPr="00CD002F" w:rsidRDefault="002F7338" w:rsidP="002F7338">
      <w:pPr>
        <w:pStyle w:val="FC-Titre1"/>
        <w:numPr>
          <w:ilvl w:val="0"/>
          <w:numId w:val="0"/>
        </w:numPr>
        <w:spacing w:line="360" w:lineRule="auto"/>
        <w:ind w:left="360" w:hanging="360"/>
        <w:contextualSpacing w:val="0"/>
        <w:rPr>
          <w:rFonts w:cs="Arial"/>
          <w:spacing w:val="-2"/>
          <w:sz w:val="22"/>
          <w:szCs w:val="22"/>
          <w:lang w:val="es-CL"/>
        </w:rPr>
      </w:pPr>
    </w:p>
    <w:p w14:paraId="09BF1CF5" w14:textId="7733DF93" w:rsidR="00F064D8" w:rsidRPr="00CD002F" w:rsidRDefault="00F064D8" w:rsidP="002F7338">
      <w:pPr>
        <w:pStyle w:val="SFC-Titre2"/>
        <w:spacing w:line="360" w:lineRule="auto"/>
        <w:rPr>
          <w:caps/>
          <w:sz w:val="22"/>
          <w:szCs w:val="22"/>
        </w:rPr>
      </w:pPr>
      <w:bookmarkStart w:id="2" w:name="_Toc425064849"/>
      <w:r w:rsidRPr="00CD002F">
        <w:rPr>
          <w:caps/>
          <w:sz w:val="22"/>
          <w:szCs w:val="22"/>
        </w:rPr>
        <w:t>Generalidades</w:t>
      </w:r>
      <w:bookmarkEnd w:id="2"/>
    </w:p>
    <w:p w14:paraId="03C6A851" w14:textId="77777777" w:rsidR="00F064D8" w:rsidRPr="00CD002F" w:rsidRDefault="00F064D8" w:rsidP="002F7338">
      <w:pPr>
        <w:spacing w:line="360" w:lineRule="auto"/>
        <w:rPr>
          <w:sz w:val="22"/>
          <w:szCs w:val="22"/>
          <w:lang w:val="es-CL"/>
        </w:rPr>
      </w:pPr>
    </w:p>
    <w:p w14:paraId="17AD25BA" w14:textId="121BF5CC" w:rsidR="00EE0675" w:rsidRPr="00CD002F" w:rsidRDefault="00EE0675" w:rsidP="002F7338">
      <w:pPr>
        <w:spacing w:line="360" w:lineRule="auto"/>
        <w:rPr>
          <w:sz w:val="22"/>
          <w:szCs w:val="22"/>
          <w:lang w:val="es-CL"/>
        </w:rPr>
      </w:pPr>
      <w:r w:rsidRPr="00CD002F">
        <w:rPr>
          <w:sz w:val="22"/>
          <w:szCs w:val="22"/>
          <w:lang w:val="es-CL"/>
        </w:rPr>
        <w:t>El Servicio de vigilancia es prestado a trav</w:t>
      </w:r>
      <w:r w:rsidR="00EE16B1" w:rsidRPr="00CD002F">
        <w:rPr>
          <w:sz w:val="22"/>
          <w:szCs w:val="22"/>
          <w:lang w:val="es-CL"/>
        </w:rPr>
        <w:t>é</w:t>
      </w:r>
      <w:r w:rsidRPr="00CD002F">
        <w:rPr>
          <w:sz w:val="22"/>
          <w:szCs w:val="22"/>
          <w:lang w:val="es-CL"/>
        </w:rPr>
        <w:t>s de dos subcontratistas que act</w:t>
      </w:r>
      <w:r w:rsidR="00EE16B1" w:rsidRPr="00CD002F">
        <w:rPr>
          <w:sz w:val="22"/>
          <w:szCs w:val="22"/>
          <w:lang w:val="es-CL"/>
        </w:rPr>
        <w:t>ú</w:t>
      </w:r>
      <w:r w:rsidRPr="00CD002F">
        <w:rPr>
          <w:sz w:val="22"/>
          <w:szCs w:val="22"/>
          <w:lang w:val="es-CL"/>
        </w:rPr>
        <w:t>an de la</w:t>
      </w:r>
      <w:r w:rsidR="0041386E" w:rsidRPr="00CD002F">
        <w:rPr>
          <w:sz w:val="22"/>
          <w:szCs w:val="22"/>
          <w:lang w:val="es-CL"/>
        </w:rPr>
        <w:t xml:space="preserve">s </w:t>
      </w:r>
      <w:r w:rsidRPr="00CD002F">
        <w:rPr>
          <w:sz w:val="22"/>
          <w:szCs w:val="22"/>
          <w:lang w:val="es-CL"/>
        </w:rPr>
        <w:t>siguiente</w:t>
      </w:r>
      <w:r w:rsidR="0041386E" w:rsidRPr="00CD002F">
        <w:rPr>
          <w:sz w:val="22"/>
          <w:szCs w:val="22"/>
          <w:lang w:val="es-CL"/>
        </w:rPr>
        <w:t xml:space="preserve">s </w:t>
      </w:r>
      <w:r w:rsidR="002E5E13" w:rsidRPr="00CD002F">
        <w:rPr>
          <w:sz w:val="22"/>
          <w:szCs w:val="22"/>
          <w:lang w:val="es-CL"/>
        </w:rPr>
        <w:t>áreas:</w:t>
      </w:r>
    </w:p>
    <w:p w14:paraId="3ED28BF7" w14:textId="2ED3E667" w:rsidR="00EE0675" w:rsidRPr="00CD002F" w:rsidRDefault="00EE0675" w:rsidP="009B389B">
      <w:pPr>
        <w:pStyle w:val="Prrafodelista"/>
        <w:numPr>
          <w:ilvl w:val="0"/>
          <w:numId w:val="11"/>
        </w:numPr>
        <w:spacing w:line="360" w:lineRule="auto"/>
        <w:ind w:left="392"/>
        <w:rPr>
          <w:sz w:val="22"/>
          <w:szCs w:val="22"/>
          <w:lang w:val="es-CL"/>
        </w:rPr>
      </w:pPr>
      <w:r w:rsidRPr="00CD002F">
        <w:rPr>
          <w:sz w:val="22"/>
          <w:szCs w:val="22"/>
          <w:lang w:val="es-CL"/>
        </w:rPr>
        <w:t>Un subcontratista dedicado al área de estacionamiento de vehículos</w:t>
      </w:r>
      <w:r w:rsidR="00C906A6" w:rsidRPr="00CD002F">
        <w:rPr>
          <w:sz w:val="22"/>
          <w:szCs w:val="22"/>
          <w:lang w:val="es-CL"/>
        </w:rPr>
        <w:t>. En este caso en particular y conforme l</w:t>
      </w:r>
      <w:r w:rsidR="008F5732" w:rsidRPr="00CD002F">
        <w:rPr>
          <w:sz w:val="22"/>
          <w:szCs w:val="22"/>
          <w:lang w:val="es-CL"/>
        </w:rPr>
        <w:t xml:space="preserve">o indican sus Bases de </w:t>
      </w:r>
      <w:r w:rsidR="002E5E13" w:rsidRPr="00CD002F">
        <w:rPr>
          <w:sz w:val="22"/>
          <w:szCs w:val="22"/>
          <w:lang w:val="es-CL"/>
        </w:rPr>
        <w:t>Licitación el</w:t>
      </w:r>
      <w:r w:rsidR="00C906A6" w:rsidRPr="00CD002F">
        <w:rPr>
          <w:sz w:val="22"/>
          <w:szCs w:val="22"/>
          <w:lang w:val="es-CL"/>
        </w:rPr>
        <w:t xml:space="preserve"> Operador del estacionamiento prestará el Servicio de Vigilancia.</w:t>
      </w:r>
    </w:p>
    <w:p w14:paraId="6AB560A6" w14:textId="583CE635" w:rsidR="00EE0675" w:rsidRPr="00CD002F" w:rsidRDefault="004B46E3" w:rsidP="009B389B">
      <w:pPr>
        <w:pStyle w:val="Prrafodelista"/>
        <w:numPr>
          <w:ilvl w:val="0"/>
          <w:numId w:val="11"/>
        </w:numPr>
        <w:spacing w:line="360" w:lineRule="auto"/>
        <w:ind w:left="392"/>
        <w:rPr>
          <w:sz w:val="22"/>
          <w:szCs w:val="22"/>
          <w:lang w:val="es-CL"/>
        </w:rPr>
      </w:pPr>
      <w:r w:rsidRPr="00CD002F">
        <w:rPr>
          <w:sz w:val="22"/>
          <w:szCs w:val="22"/>
          <w:lang w:val="es-CL"/>
        </w:rPr>
        <w:t xml:space="preserve">Un subcontratista dedicado al </w:t>
      </w:r>
      <w:r w:rsidR="00EE0675" w:rsidRPr="00CD002F">
        <w:rPr>
          <w:sz w:val="22"/>
          <w:szCs w:val="22"/>
          <w:lang w:val="es-CL"/>
        </w:rPr>
        <w:t>Terminal de Pasajero</w:t>
      </w:r>
      <w:r w:rsidR="00E479C6" w:rsidRPr="00CD002F">
        <w:rPr>
          <w:sz w:val="22"/>
          <w:szCs w:val="22"/>
          <w:lang w:val="es-CL"/>
        </w:rPr>
        <w:t>s</w:t>
      </w:r>
      <w:r w:rsidR="008F5732" w:rsidRPr="00CD002F">
        <w:rPr>
          <w:sz w:val="22"/>
          <w:szCs w:val="22"/>
          <w:lang w:val="es-CL"/>
        </w:rPr>
        <w:t xml:space="preserve"> y de Carga.</w:t>
      </w:r>
    </w:p>
    <w:p w14:paraId="3358531A" w14:textId="77777777" w:rsidR="00436DD8" w:rsidRPr="00CD002F" w:rsidRDefault="00436DD8" w:rsidP="00436DD8">
      <w:pPr>
        <w:spacing w:line="360" w:lineRule="auto"/>
        <w:ind w:left="32"/>
        <w:rPr>
          <w:sz w:val="22"/>
          <w:szCs w:val="22"/>
          <w:lang w:val="es-CL"/>
        </w:rPr>
      </w:pPr>
    </w:p>
    <w:p w14:paraId="59641C95" w14:textId="77777777" w:rsidR="00EE0675" w:rsidRPr="00CD002F" w:rsidRDefault="00EE0675" w:rsidP="002F7338">
      <w:pPr>
        <w:spacing w:line="360" w:lineRule="auto"/>
        <w:rPr>
          <w:sz w:val="22"/>
          <w:szCs w:val="22"/>
          <w:lang w:val="es-CL"/>
        </w:rPr>
      </w:pPr>
    </w:p>
    <w:p w14:paraId="754D865D" w14:textId="11DBE225" w:rsidR="00A7526F" w:rsidRPr="00CD002F" w:rsidRDefault="00A7526F" w:rsidP="002F7338">
      <w:pPr>
        <w:spacing w:line="360" w:lineRule="auto"/>
        <w:rPr>
          <w:sz w:val="22"/>
          <w:szCs w:val="22"/>
          <w:lang w:val="es-CL"/>
        </w:rPr>
      </w:pPr>
      <w:r w:rsidRPr="00CD002F">
        <w:rPr>
          <w:sz w:val="22"/>
          <w:szCs w:val="22"/>
          <w:lang w:val="es-CL"/>
        </w:rPr>
        <w:t xml:space="preserve">La Gerencia de Operaciones y Mantenimiento de SC NUEVO PUDAHUEL es </w:t>
      </w:r>
      <w:r w:rsidR="00787DFF">
        <w:rPr>
          <w:sz w:val="22"/>
          <w:szCs w:val="22"/>
          <w:lang w:val="es-CL"/>
        </w:rPr>
        <w:t>encargada</w:t>
      </w:r>
      <w:r w:rsidRPr="00CD002F">
        <w:rPr>
          <w:sz w:val="22"/>
          <w:szCs w:val="22"/>
          <w:lang w:val="es-CL"/>
        </w:rPr>
        <w:t xml:space="preserve"> del control y administraci</w:t>
      </w:r>
      <w:r w:rsidR="00AB08D4" w:rsidRPr="00CD002F">
        <w:rPr>
          <w:sz w:val="22"/>
          <w:szCs w:val="22"/>
          <w:lang w:val="es-CL"/>
        </w:rPr>
        <w:t>ó</w:t>
      </w:r>
      <w:r w:rsidRPr="00CD002F">
        <w:rPr>
          <w:sz w:val="22"/>
          <w:szCs w:val="22"/>
          <w:lang w:val="es-CL"/>
        </w:rPr>
        <w:t>n de</w:t>
      </w:r>
      <w:r w:rsidR="0037666E" w:rsidRPr="00CD002F">
        <w:rPr>
          <w:sz w:val="22"/>
          <w:szCs w:val="22"/>
          <w:lang w:val="es-CL"/>
        </w:rPr>
        <w:t>l subcontrato del Terminal de Pa</w:t>
      </w:r>
      <w:r w:rsidR="008F5732" w:rsidRPr="00CD002F">
        <w:rPr>
          <w:sz w:val="22"/>
          <w:szCs w:val="22"/>
          <w:lang w:val="es-CL"/>
        </w:rPr>
        <w:t xml:space="preserve">sajeros y de </w:t>
      </w:r>
      <w:r w:rsidR="00FE39A9" w:rsidRPr="00CD002F">
        <w:rPr>
          <w:sz w:val="22"/>
          <w:szCs w:val="22"/>
          <w:lang w:val="es-CL"/>
        </w:rPr>
        <w:t>Carga, en</w:t>
      </w:r>
      <w:r w:rsidR="0037666E" w:rsidRPr="00CD002F">
        <w:rPr>
          <w:sz w:val="22"/>
          <w:szCs w:val="22"/>
          <w:lang w:val="es-CL"/>
        </w:rPr>
        <w:t xml:space="preserve"> tanto el subcontrato del estacionamiento público de vehículos, será administrado y controlado por la subconcesión adjudicada, </w:t>
      </w:r>
      <w:r w:rsidR="002E5E13" w:rsidRPr="00CD002F">
        <w:rPr>
          <w:sz w:val="22"/>
          <w:szCs w:val="22"/>
          <w:lang w:val="es-CL"/>
        </w:rPr>
        <w:t>ciñendose al</w:t>
      </w:r>
      <w:r w:rsidR="0037666E" w:rsidRPr="00CD002F">
        <w:rPr>
          <w:sz w:val="22"/>
          <w:szCs w:val="22"/>
          <w:lang w:val="es-CL"/>
        </w:rPr>
        <w:t xml:space="preserve"> Programa Anual de Vigilancia elaborado por SC NUEVO PUDAHUEL. </w:t>
      </w:r>
      <w:r w:rsidR="00117DE1" w:rsidRPr="00CD002F">
        <w:rPr>
          <w:sz w:val="22"/>
          <w:szCs w:val="22"/>
          <w:lang w:val="es-CL"/>
        </w:rPr>
        <w:t xml:space="preserve">  </w:t>
      </w:r>
    </w:p>
    <w:p w14:paraId="3A28A495" w14:textId="77777777" w:rsidR="00A7526F" w:rsidRPr="00CD002F" w:rsidRDefault="00A7526F" w:rsidP="002F7338">
      <w:pPr>
        <w:spacing w:line="360" w:lineRule="auto"/>
        <w:rPr>
          <w:sz w:val="22"/>
          <w:szCs w:val="22"/>
          <w:lang w:val="es-CL"/>
        </w:rPr>
      </w:pPr>
    </w:p>
    <w:p w14:paraId="3E054F5A" w14:textId="7CC83561" w:rsidR="00D969DC" w:rsidRPr="00CD002F" w:rsidRDefault="00EE0675" w:rsidP="002F7338">
      <w:pPr>
        <w:spacing w:line="360" w:lineRule="auto"/>
        <w:rPr>
          <w:sz w:val="22"/>
          <w:szCs w:val="22"/>
          <w:lang w:val="es-CL"/>
        </w:rPr>
      </w:pPr>
      <w:r w:rsidRPr="00CD002F">
        <w:rPr>
          <w:sz w:val="22"/>
          <w:szCs w:val="22"/>
          <w:lang w:val="es-CL"/>
        </w:rPr>
        <w:t>Los subcontratistas</w:t>
      </w:r>
      <w:r w:rsidR="00D969DC" w:rsidRPr="00CD002F">
        <w:rPr>
          <w:sz w:val="22"/>
          <w:szCs w:val="22"/>
          <w:lang w:val="es-CL"/>
        </w:rPr>
        <w:t xml:space="preserve"> encargado</w:t>
      </w:r>
      <w:r w:rsidRPr="00CD002F">
        <w:rPr>
          <w:sz w:val="22"/>
          <w:szCs w:val="22"/>
          <w:lang w:val="es-CL"/>
        </w:rPr>
        <w:t>s</w:t>
      </w:r>
      <w:r w:rsidR="00D969DC" w:rsidRPr="00CD002F">
        <w:rPr>
          <w:sz w:val="22"/>
          <w:szCs w:val="22"/>
          <w:lang w:val="es-CL"/>
        </w:rPr>
        <w:t xml:space="preserve"> del servicio de vigilancia</w:t>
      </w:r>
      <w:r w:rsidRPr="00CD002F">
        <w:rPr>
          <w:sz w:val="22"/>
          <w:szCs w:val="22"/>
          <w:lang w:val="es-CL"/>
        </w:rPr>
        <w:t xml:space="preserve"> </w:t>
      </w:r>
      <w:r w:rsidR="00ED0FC8" w:rsidRPr="00CD002F">
        <w:rPr>
          <w:sz w:val="22"/>
          <w:szCs w:val="22"/>
          <w:lang w:val="es-CL"/>
        </w:rPr>
        <w:t>son responsable</w:t>
      </w:r>
      <w:r w:rsidR="00FF2697">
        <w:rPr>
          <w:sz w:val="22"/>
          <w:szCs w:val="22"/>
          <w:lang w:val="es-CL"/>
        </w:rPr>
        <w:t>l</w:t>
      </w:r>
      <w:r w:rsidRPr="00CD002F">
        <w:rPr>
          <w:sz w:val="22"/>
          <w:szCs w:val="22"/>
          <w:lang w:val="es-CL"/>
        </w:rPr>
        <w:t xml:space="preserve"> </w:t>
      </w:r>
      <w:r w:rsidR="00FE39A9" w:rsidRPr="00CD002F">
        <w:rPr>
          <w:sz w:val="22"/>
          <w:szCs w:val="22"/>
          <w:lang w:val="es-CL"/>
        </w:rPr>
        <w:t>de:</w:t>
      </w:r>
      <w:r w:rsidRPr="00CD002F">
        <w:rPr>
          <w:sz w:val="22"/>
          <w:szCs w:val="22"/>
          <w:lang w:val="es-CL"/>
        </w:rPr>
        <w:t xml:space="preserve"> </w:t>
      </w:r>
    </w:p>
    <w:p w14:paraId="3EEAC94B" w14:textId="480AC63F" w:rsidR="00D969DC" w:rsidRPr="00CD002F" w:rsidRDefault="00D969DC" w:rsidP="009B389B">
      <w:pPr>
        <w:pStyle w:val="Prrafodelista"/>
        <w:numPr>
          <w:ilvl w:val="0"/>
          <w:numId w:val="12"/>
        </w:numPr>
        <w:spacing w:line="360" w:lineRule="auto"/>
        <w:ind w:left="364"/>
        <w:rPr>
          <w:sz w:val="22"/>
          <w:szCs w:val="22"/>
          <w:lang w:val="es-CL"/>
        </w:rPr>
      </w:pPr>
      <w:r w:rsidRPr="00CD002F">
        <w:rPr>
          <w:sz w:val="22"/>
          <w:szCs w:val="22"/>
          <w:lang w:val="es-CL"/>
        </w:rPr>
        <w:t>Velar por el cumplimiento de los est</w:t>
      </w:r>
      <w:r w:rsidR="00AB08D4" w:rsidRPr="00CD002F">
        <w:rPr>
          <w:sz w:val="22"/>
          <w:szCs w:val="22"/>
          <w:lang w:val="es-CL"/>
        </w:rPr>
        <w:t>á</w:t>
      </w:r>
      <w:r w:rsidRPr="00CD002F">
        <w:rPr>
          <w:sz w:val="22"/>
          <w:szCs w:val="22"/>
          <w:lang w:val="es-CL"/>
        </w:rPr>
        <w:t>ndares del</w:t>
      </w:r>
      <w:r w:rsidR="00117DE1" w:rsidRPr="00CD002F">
        <w:rPr>
          <w:sz w:val="22"/>
          <w:szCs w:val="22"/>
          <w:lang w:val="es-CL"/>
        </w:rPr>
        <w:t xml:space="preserve"> presente</w:t>
      </w:r>
      <w:r w:rsidRPr="00CD002F">
        <w:rPr>
          <w:sz w:val="22"/>
          <w:szCs w:val="22"/>
          <w:lang w:val="es-CL"/>
        </w:rPr>
        <w:t xml:space="preserve"> </w:t>
      </w:r>
      <w:r w:rsidR="00142512" w:rsidRPr="00CD002F">
        <w:rPr>
          <w:sz w:val="22"/>
          <w:szCs w:val="22"/>
          <w:lang w:val="es-CL"/>
        </w:rPr>
        <w:t>Plan de Seguridad y Vigilancia</w:t>
      </w:r>
      <w:r w:rsidRPr="00CD002F">
        <w:rPr>
          <w:sz w:val="22"/>
          <w:szCs w:val="22"/>
          <w:lang w:val="es-CL"/>
        </w:rPr>
        <w:t xml:space="preserve"> de SC NUEVO PUDAHUEL</w:t>
      </w:r>
      <w:r w:rsidR="00AB08D4" w:rsidRPr="00CD002F">
        <w:rPr>
          <w:sz w:val="22"/>
          <w:szCs w:val="22"/>
          <w:lang w:val="es-CL"/>
        </w:rPr>
        <w:t>.</w:t>
      </w:r>
    </w:p>
    <w:p w14:paraId="39CEBC6F" w14:textId="1AC67987" w:rsidR="00D969DC" w:rsidRPr="00CD002F" w:rsidRDefault="00D969DC" w:rsidP="009B389B">
      <w:pPr>
        <w:pStyle w:val="Prrafodelista"/>
        <w:numPr>
          <w:ilvl w:val="0"/>
          <w:numId w:val="12"/>
        </w:numPr>
        <w:spacing w:line="360" w:lineRule="auto"/>
        <w:ind w:left="364"/>
        <w:rPr>
          <w:sz w:val="22"/>
          <w:szCs w:val="22"/>
          <w:lang w:val="es-CL"/>
        </w:rPr>
      </w:pPr>
      <w:r w:rsidRPr="00CD002F">
        <w:rPr>
          <w:sz w:val="22"/>
          <w:szCs w:val="22"/>
          <w:lang w:val="es-CL"/>
        </w:rPr>
        <w:t>Procuparse por la prevención de delitos que puedan ocurrir en el área concecionada en protección de las personas y el patrimonio, debiendo incluir en ello la atención frente a accidentes y c</w:t>
      </w:r>
      <w:r w:rsidR="00AB08D4" w:rsidRPr="00CD002F">
        <w:rPr>
          <w:sz w:val="22"/>
          <w:szCs w:val="22"/>
          <w:lang w:val="es-CL"/>
        </w:rPr>
        <w:t>u</w:t>
      </w:r>
      <w:r w:rsidRPr="00CD002F">
        <w:rPr>
          <w:sz w:val="22"/>
          <w:szCs w:val="22"/>
          <w:lang w:val="es-CL"/>
        </w:rPr>
        <w:t>alquier hecho que afe</w:t>
      </w:r>
      <w:r w:rsidR="00AB08D4" w:rsidRPr="00CD002F">
        <w:rPr>
          <w:sz w:val="22"/>
          <w:szCs w:val="22"/>
          <w:lang w:val="es-CL"/>
        </w:rPr>
        <w:t>c</w:t>
      </w:r>
      <w:r w:rsidRPr="00CD002F">
        <w:rPr>
          <w:sz w:val="22"/>
          <w:szCs w:val="22"/>
          <w:lang w:val="es-CL"/>
        </w:rPr>
        <w:t>te la normalidad de la interacción social</w:t>
      </w:r>
      <w:r w:rsidR="00AB08D4" w:rsidRPr="00CD002F">
        <w:rPr>
          <w:sz w:val="22"/>
          <w:szCs w:val="22"/>
          <w:lang w:val="es-CL"/>
        </w:rPr>
        <w:t>.</w:t>
      </w:r>
      <w:r w:rsidR="00436DD8" w:rsidRPr="00CD002F">
        <w:rPr>
          <w:sz w:val="22"/>
          <w:szCs w:val="22"/>
          <w:lang w:val="es-CL"/>
        </w:rPr>
        <w:t xml:space="preserve"> También es del caso consignar que conforme lo señala el Preograma Nacional de Seguridad de la Aviación Civil, </w:t>
      </w:r>
      <w:r w:rsidR="000E0E3C" w:rsidRPr="00CD002F">
        <w:rPr>
          <w:sz w:val="22"/>
          <w:szCs w:val="22"/>
          <w:lang w:val="es-CL"/>
        </w:rPr>
        <w:t xml:space="preserve">en que </w:t>
      </w:r>
      <w:r w:rsidR="00436DD8" w:rsidRPr="00CD002F">
        <w:rPr>
          <w:sz w:val="22"/>
          <w:szCs w:val="22"/>
          <w:lang w:val="es-CL"/>
        </w:rPr>
        <w:t xml:space="preserve">respecto del ámbito de la seguridad pública, las fuerzas de orden y seguridad </w:t>
      </w:r>
      <w:r w:rsidR="00FE39A9" w:rsidRPr="00CD002F">
        <w:rPr>
          <w:sz w:val="22"/>
          <w:szCs w:val="22"/>
          <w:lang w:val="es-CL"/>
        </w:rPr>
        <w:t>pública les</w:t>
      </w:r>
      <w:r w:rsidR="000E0E3C" w:rsidRPr="00CD002F">
        <w:rPr>
          <w:sz w:val="22"/>
          <w:szCs w:val="22"/>
          <w:lang w:val="es-CL"/>
        </w:rPr>
        <w:t xml:space="preserve"> corresponde</w:t>
      </w:r>
      <w:r w:rsidR="00436DD8" w:rsidRPr="00CD002F">
        <w:rPr>
          <w:sz w:val="22"/>
          <w:szCs w:val="22"/>
          <w:lang w:val="es-CL"/>
        </w:rPr>
        <w:t xml:space="preserve"> la prevención y represión de delitos en la parte pública del aeropuerto y </w:t>
      </w:r>
      <w:r w:rsidR="000E0E3C" w:rsidRPr="00CD002F">
        <w:rPr>
          <w:sz w:val="22"/>
          <w:szCs w:val="22"/>
          <w:lang w:val="es-CL"/>
        </w:rPr>
        <w:t xml:space="preserve">la </w:t>
      </w:r>
      <w:r w:rsidR="00436DD8" w:rsidRPr="00CD002F">
        <w:rPr>
          <w:sz w:val="22"/>
          <w:szCs w:val="22"/>
          <w:lang w:val="es-CL"/>
        </w:rPr>
        <w:t xml:space="preserve">vigilancia y patrullaje en las áreas públicas de los Terminales a fin de identificar personas y/o actividades que puedan constituir una amenaza para la aviación civil. </w:t>
      </w:r>
    </w:p>
    <w:p w14:paraId="1FB7796F" w14:textId="3E0F8637" w:rsidR="00D969DC" w:rsidRPr="00CD002F" w:rsidRDefault="00AB08D4" w:rsidP="009B389B">
      <w:pPr>
        <w:pStyle w:val="Prrafodelista"/>
        <w:numPr>
          <w:ilvl w:val="0"/>
          <w:numId w:val="12"/>
        </w:numPr>
        <w:spacing w:line="360" w:lineRule="auto"/>
        <w:ind w:left="364"/>
        <w:rPr>
          <w:sz w:val="22"/>
          <w:szCs w:val="22"/>
          <w:lang w:val="es-CL"/>
        </w:rPr>
      </w:pPr>
      <w:r w:rsidRPr="00CD002F">
        <w:rPr>
          <w:sz w:val="22"/>
          <w:szCs w:val="22"/>
          <w:lang w:val="es-CL"/>
        </w:rPr>
        <w:t xml:space="preserve">Adherirse </w:t>
      </w:r>
      <w:r w:rsidR="00D969DC" w:rsidRPr="00CD002F">
        <w:rPr>
          <w:sz w:val="22"/>
          <w:szCs w:val="22"/>
          <w:lang w:val="es-CL"/>
        </w:rPr>
        <w:t>a los planes y programas establecidos por SC NUEVO PUDAHUEL en materia de atención de emergencias que se presenten</w:t>
      </w:r>
      <w:r w:rsidRPr="00CD002F">
        <w:rPr>
          <w:sz w:val="22"/>
          <w:szCs w:val="22"/>
          <w:lang w:val="es-CL"/>
        </w:rPr>
        <w:t>.</w:t>
      </w:r>
    </w:p>
    <w:p w14:paraId="0500C95E" w14:textId="3E57EFB6" w:rsidR="00D969DC" w:rsidRPr="00CD002F" w:rsidRDefault="00D969DC" w:rsidP="009B389B">
      <w:pPr>
        <w:pStyle w:val="Prrafodelista"/>
        <w:numPr>
          <w:ilvl w:val="0"/>
          <w:numId w:val="12"/>
        </w:numPr>
        <w:spacing w:line="360" w:lineRule="auto"/>
        <w:ind w:left="364"/>
        <w:rPr>
          <w:sz w:val="22"/>
          <w:szCs w:val="22"/>
          <w:lang w:val="es-CL"/>
        </w:rPr>
      </w:pPr>
      <w:r w:rsidRPr="00CD002F">
        <w:rPr>
          <w:sz w:val="22"/>
          <w:szCs w:val="22"/>
          <w:lang w:val="es-CL"/>
        </w:rPr>
        <w:lastRenderedPageBreak/>
        <w:t xml:space="preserve">Adoptar </w:t>
      </w:r>
      <w:r w:rsidR="00EE0675" w:rsidRPr="00CD002F">
        <w:rPr>
          <w:sz w:val="22"/>
          <w:szCs w:val="22"/>
          <w:lang w:val="es-CL"/>
        </w:rPr>
        <w:t>en primera instancia las medidas conducentes a mantener la normalidad y comunicar a SC NUEVO PUDAHUEL todo hecho que requiera la participaci</w:t>
      </w:r>
      <w:r w:rsidR="00AB08D4" w:rsidRPr="00CD002F">
        <w:rPr>
          <w:sz w:val="22"/>
          <w:szCs w:val="22"/>
          <w:lang w:val="es-CL"/>
        </w:rPr>
        <w:t>ó</w:t>
      </w:r>
      <w:r w:rsidR="00EE0675" w:rsidRPr="00CD002F">
        <w:rPr>
          <w:sz w:val="22"/>
          <w:szCs w:val="22"/>
          <w:lang w:val="es-CL"/>
        </w:rPr>
        <w:t>n de apoyo o el recurso de fuerzas externas (Carabineros, Asistencia de Salud, etc)</w:t>
      </w:r>
      <w:r w:rsidR="00AB08D4" w:rsidRPr="00CD002F">
        <w:rPr>
          <w:sz w:val="22"/>
          <w:szCs w:val="22"/>
          <w:lang w:val="es-CL"/>
        </w:rPr>
        <w:t>.</w:t>
      </w:r>
    </w:p>
    <w:p w14:paraId="4D8CA74B" w14:textId="77777777" w:rsidR="00142512" w:rsidRPr="00CD002F" w:rsidRDefault="00142512" w:rsidP="002F7338">
      <w:pPr>
        <w:spacing w:line="360" w:lineRule="auto"/>
        <w:rPr>
          <w:color w:val="FF0000"/>
          <w:sz w:val="22"/>
          <w:szCs w:val="22"/>
          <w:lang w:val="es-CL"/>
        </w:rPr>
      </w:pPr>
    </w:p>
    <w:p w14:paraId="0679BC2B" w14:textId="77777777" w:rsidR="002F7338" w:rsidRPr="00CD002F" w:rsidRDefault="002F7338" w:rsidP="002F7338">
      <w:pPr>
        <w:spacing w:line="360" w:lineRule="auto"/>
        <w:rPr>
          <w:color w:val="000000" w:themeColor="text1"/>
          <w:sz w:val="22"/>
          <w:szCs w:val="22"/>
          <w:lang w:val="es-CL"/>
        </w:rPr>
      </w:pPr>
    </w:p>
    <w:p w14:paraId="12792BA9" w14:textId="5EED3B38" w:rsidR="00142512" w:rsidRDefault="002F21BF" w:rsidP="002E5E13">
      <w:pPr>
        <w:spacing w:line="360" w:lineRule="auto"/>
        <w:rPr>
          <w:color w:val="000000" w:themeColor="text1"/>
          <w:sz w:val="22"/>
          <w:szCs w:val="22"/>
          <w:lang w:val="es-CL"/>
        </w:rPr>
      </w:pPr>
      <w:r>
        <w:rPr>
          <w:color w:val="000000" w:themeColor="text1"/>
          <w:sz w:val="22"/>
          <w:szCs w:val="22"/>
          <w:lang w:val="es-CL"/>
        </w:rPr>
        <w:t xml:space="preserve">La Dirección General de Aeronáutica </w:t>
      </w:r>
      <w:r w:rsidR="002E5E13">
        <w:rPr>
          <w:color w:val="000000" w:themeColor="text1"/>
          <w:sz w:val="22"/>
          <w:szCs w:val="22"/>
          <w:lang w:val="es-CL"/>
        </w:rPr>
        <w:t xml:space="preserve">Civil, </w:t>
      </w:r>
      <w:r w:rsidR="002E5E13" w:rsidRPr="00CD002F">
        <w:rPr>
          <w:color w:val="000000" w:themeColor="text1"/>
          <w:sz w:val="22"/>
          <w:szCs w:val="22"/>
          <w:lang w:val="es-CL"/>
        </w:rPr>
        <w:t>determina</w:t>
      </w:r>
      <w:r w:rsidR="00142512" w:rsidRPr="00CD002F">
        <w:rPr>
          <w:color w:val="000000" w:themeColor="text1"/>
          <w:sz w:val="22"/>
          <w:szCs w:val="22"/>
          <w:lang w:val="es-CL"/>
        </w:rPr>
        <w:t xml:space="preserve"> las amenazas de </w:t>
      </w:r>
      <w:r w:rsidR="00333015" w:rsidRPr="00CD002F">
        <w:rPr>
          <w:color w:val="000000" w:themeColor="text1"/>
          <w:sz w:val="22"/>
          <w:szCs w:val="22"/>
          <w:lang w:val="es-CL"/>
        </w:rPr>
        <w:t xml:space="preserve">su competencia en áreas </w:t>
      </w:r>
      <w:r w:rsidR="00142512" w:rsidRPr="00CD002F">
        <w:rPr>
          <w:color w:val="000000" w:themeColor="text1"/>
          <w:sz w:val="22"/>
          <w:szCs w:val="22"/>
          <w:lang w:val="es-CL"/>
        </w:rPr>
        <w:t>aeronáutica</w:t>
      </w:r>
      <w:r w:rsidR="00333015" w:rsidRPr="00CD002F">
        <w:rPr>
          <w:color w:val="000000" w:themeColor="text1"/>
          <w:sz w:val="22"/>
          <w:szCs w:val="22"/>
          <w:lang w:val="es-CL"/>
        </w:rPr>
        <w:t xml:space="preserve"> y/o pública</w:t>
      </w:r>
      <w:r w:rsidR="00142512" w:rsidRPr="00CD002F">
        <w:rPr>
          <w:color w:val="000000" w:themeColor="text1"/>
          <w:sz w:val="22"/>
          <w:szCs w:val="22"/>
          <w:lang w:val="es-CL"/>
        </w:rPr>
        <w:t>, no obstante</w:t>
      </w:r>
      <w:r w:rsidR="00333015" w:rsidRPr="00CD002F">
        <w:rPr>
          <w:color w:val="000000" w:themeColor="text1"/>
          <w:sz w:val="22"/>
          <w:szCs w:val="22"/>
          <w:lang w:val="es-CL"/>
        </w:rPr>
        <w:t>,</w:t>
      </w:r>
      <w:r w:rsidR="00142512" w:rsidRPr="00CD002F">
        <w:rPr>
          <w:color w:val="000000" w:themeColor="text1"/>
          <w:sz w:val="22"/>
          <w:szCs w:val="22"/>
          <w:lang w:val="es-CL"/>
        </w:rPr>
        <w:t xml:space="preserve"> </w:t>
      </w:r>
      <w:r w:rsidR="00333015" w:rsidRPr="00CD002F">
        <w:rPr>
          <w:color w:val="000000" w:themeColor="text1"/>
          <w:sz w:val="22"/>
          <w:szCs w:val="22"/>
          <w:lang w:val="es-CL"/>
        </w:rPr>
        <w:t xml:space="preserve">ésta instancia, ante </w:t>
      </w:r>
      <w:r w:rsidR="00142512" w:rsidRPr="00CD002F">
        <w:rPr>
          <w:color w:val="000000" w:themeColor="text1"/>
          <w:sz w:val="22"/>
          <w:szCs w:val="22"/>
          <w:lang w:val="es-CL"/>
        </w:rPr>
        <w:t xml:space="preserve">otras amenazas </w:t>
      </w:r>
      <w:r w:rsidR="00333015" w:rsidRPr="00CD002F">
        <w:rPr>
          <w:color w:val="000000" w:themeColor="text1"/>
          <w:sz w:val="22"/>
          <w:szCs w:val="22"/>
          <w:lang w:val="es-CL"/>
        </w:rPr>
        <w:t xml:space="preserve">puede </w:t>
      </w:r>
      <w:r w:rsidR="00142512" w:rsidRPr="00CD002F">
        <w:rPr>
          <w:color w:val="000000" w:themeColor="text1"/>
          <w:sz w:val="22"/>
          <w:szCs w:val="22"/>
          <w:lang w:val="es-CL"/>
        </w:rPr>
        <w:t>coordina</w:t>
      </w:r>
      <w:r w:rsidR="00333015" w:rsidRPr="00CD002F">
        <w:rPr>
          <w:color w:val="000000" w:themeColor="text1"/>
          <w:sz w:val="22"/>
          <w:szCs w:val="22"/>
          <w:lang w:val="es-CL"/>
        </w:rPr>
        <w:t xml:space="preserve">r participación </w:t>
      </w:r>
      <w:r w:rsidR="00142512" w:rsidRPr="00CD002F">
        <w:rPr>
          <w:color w:val="000000" w:themeColor="text1"/>
          <w:sz w:val="22"/>
          <w:szCs w:val="22"/>
          <w:lang w:val="es-CL"/>
        </w:rPr>
        <w:t>con otras institu</w:t>
      </w:r>
      <w:r w:rsidR="00333015" w:rsidRPr="00CD002F">
        <w:rPr>
          <w:color w:val="000000" w:themeColor="text1"/>
          <w:sz w:val="22"/>
          <w:szCs w:val="22"/>
          <w:lang w:val="es-CL"/>
        </w:rPr>
        <w:t xml:space="preserve">ciones, por </w:t>
      </w:r>
      <w:r w:rsidR="002E5E13" w:rsidRPr="00CD002F">
        <w:rPr>
          <w:color w:val="000000" w:themeColor="text1"/>
          <w:sz w:val="22"/>
          <w:szCs w:val="22"/>
          <w:lang w:val="es-CL"/>
        </w:rPr>
        <w:t>ejemplo,</w:t>
      </w:r>
      <w:r w:rsidR="00333015" w:rsidRPr="00CD002F">
        <w:rPr>
          <w:color w:val="000000" w:themeColor="text1"/>
          <w:sz w:val="22"/>
          <w:szCs w:val="22"/>
          <w:lang w:val="es-CL"/>
        </w:rPr>
        <w:t xml:space="preserve"> carabineros, PDI, </w:t>
      </w:r>
      <w:r w:rsidR="00C0380B" w:rsidRPr="00CD002F">
        <w:rPr>
          <w:color w:val="000000" w:themeColor="text1"/>
          <w:sz w:val="22"/>
          <w:szCs w:val="22"/>
          <w:lang w:val="es-CL"/>
        </w:rPr>
        <w:t xml:space="preserve">bomberos, </w:t>
      </w:r>
      <w:r w:rsidR="00333015" w:rsidRPr="00CD002F">
        <w:rPr>
          <w:color w:val="000000" w:themeColor="text1"/>
          <w:sz w:val="22"/>
          <w:szCs w:val="22"/>
          <w:lang w:val="es-CL"/>
        </w:rPr>
        <w:t>etc.</w:t>
      </w:r>
    </w:p>
    <w:p w14:paraId="4E05BBF1" w14:textId="77777777" w:rsidR="002E5E13" w:rsidRPr="00CD002F" w:rsidRDefault="002E5E13" w:rsidP="002E5E13">
      <w:pPr>
        <w:spacing w:line="360" w:lineRule="auto"/>
        <w:rPr>
          <w:sz w:val="22"/>
          <w:szCs w:val="22"/>
          <w:lang w:val="es-CL"/>
        </w:rPr>
      </w:pPr>
    </w:p>
    <w:p w14:paraId="080B4A53" w14:textId="1AD14A37" w:rsidR="00D969DC" w:rsidRPr="00CD002F" w:rsidRDefault="00F064D8" w:rsidP="002F7338">
      <w:pPr>
        <w:pStyle w:val="SFC-Titre2"/>
        <w:spacing w:line="360" w:lineRule="auto"/>
        <w:rPr>
          <w:caps/>
          <w:sz w:val="22"/>
          <w:szCs w:val="22"/>
        </w:rPr>
      </w:pPr>
      <w:bookmarkStart w:id="3" w:name="_Toc425064850"/>
      <w:r w:rsidRPr="00CD002F">
        <w:rPr>
          <w:caps/>
          <w:sz w:val="22"/>
          <w:szCs w:val="22"/>
        </w:rPr>
        <w:t>Permanente coordinación con el Sistema CCTV</w:t>
      </w:r>
      <w:bookmarkEnd w:id="3"/>
    </w:p>
    <w:p w14:paraId="0EAD26ED" w14:textId="77777777" w:rsidR="00A7526F" w:rsidRPr="00CD002F" w:rsidRDefault="00A7526F" w:rsidP="002F7338">
      <w:pPr>
        <w:spacing w:line="360" w:lineRule="auto"/>
        <w:rPr>
          <w:sz w:val="22"/>
          <w:szCs w:val="22"/>
          <w:lang w:val="es-CL"/>
        </w:rPr>
      </w:pPr>
    </w:p>
    <w:p w14:paraId="342F18A9" w14:textId="446C9A49" w:rsidR="002F7338" w:rsidRPr="00CD002F" w:rsidRDefault="00EE0675" w:rsidP="002F7338">
      <w:pPr>
        <w:spacing w:line="360" w:lineRule="auto"/>
        <w:rPr>
          <w:sz w:val="22"/>
          <w:szCs w:val="22"/>
          <w:lang w:val="es-CL"/>
        </w:rPr>
      </w:pPr>
      <w:r w:rsidRPr="00CD002F">
        <w:rPr>
          <w:sz w:val="22"/>
          <w:szCs w:val="22"/>
          <w:lang w:val="es-CL"/>
        </w:rPr>
        <w:t xml:space="preserve">El subcontratista encargado del </w:t>
      </w:r>
      <w:r w:rsidR="00AB08D4" w:rsidRPr="00CD002F">
        <w:rPr>
          <w:sz w:val="22"/>
          <w:szCs w:val="22"/>
          <w:lang w:val="es-CL"/>
        </w:rPr>
        <w:t>á</w:t>
      </w:r>
      <w:r w:rsidR="00A7526F" w:rsidRPr="00CD002F">
        <w:rPr>
          <w:sz w:val="22"/>
          <w:szCs w:val="22"/>
          <w:lang w:val="es-CL"/>
        </w:rPr>
        <w:t>rea de estacionamiento supervis</w:t>
      </w:r>
      <w:r w:rsidR="00AB08D4" w:rsidRPr="00CD002F">
        <w:rPr>
          <w:sz w:val="22"/>
          <w:szCs w:val="22"/>
          <w:lang w:val="es-CL"/>
        </w:rPr>
        <w:t>a</w:t>
      </w:r>
      <w:r w:rsidR="00333015" w:rsidRPr="00CD002F">
        <w:rPr>
          <w:sz w:val="22"/>
          <w:szCs w:val="22"/>
          <w:lang w:val="es-CL"/>
        </w:rPr>
        <w:t xml:space="preserve">rá </w:t>
      </w:r>
      <w:r w:rsidR="00A7526F" w:rsidRPr="00CD002F">
        <w:rPr>
          <w:sz w:val="22"/>
          <w:szCs w:val="22"/>
          <w:lang w:val="es-CL"/>
        </w:rPr>
        <w:t xml:space="preserve">el sistema CCTV </w:t>
      </w:r>
      <w:r w:rsidR="00333015" w:rsidRPr="00CD002F">
        <w:rPr>
          <w:sz w:val="22"/>
          <w:szCs w:val="22"/>
          <w:lang w:val="es-CL"/>
        </w:rPr>
        <w:t>implementado en esa zona</w:t>
      </w:r>
      <w:r w:rsidR="00707E64" w:rsidRPr="00CD002F">
        <w:rPr>
          <w:sz w:val="22"/>
          <w:szCs w:val="22"/>
          <w:lang w:val="es-CL"/>
        </w:rPr>
        <w:t xml:space="preserve">, manteniendo coordinación con el Centro de Operaciones de Nuevo Pudahuel, independientemente que lo haga con las policias y otras instancias acordadas con el subconcesionario.  </w:t>
      </w:r>
    </w:p>
    <w:p w14:paraId="7B4DCEC8" w14:textId="053E223F" w:rsidR="002F7338" w:rsidRPr="00CD002F" w:rsidRDefault="002F7338">
      <w:pPr>
        <w:spacing w:after="200" w:line="276" w:lineRule="auto"/>
        <w:jc w:val="left"/>
        <w:rPr>
          <w:sz w:val="22"/>
          <w:szCs w:val="22"/>
          <w:lang w:val="es-CL"/>
        </w:rPr>
      </w:pPr>
    </w:p>
    <w:p w14:paraId="3E79F0D5" w14:textId="21923CDA" w:rsidR="00A7526F" w:rsidRPr="00CD002F" w:rsidRDefault="00A7526F" w:rsidP="002F7338">
      <w:pPr>
        <w:spacing w:line="360" w:lineRule="auto"/>
        <w:rPr>
          <w:sz w:val="22"/>
          <w:szCs w:val="22"/>
          <w:lang w:val="es-CL"/>
        </w:rPr>
      </w:pPr>
      <w:r w:rsidRPr="00CD002F">
        <w:rPr>
          <w:sz w:val="22"/>
          <w:szCs w:val="22"/>
          <w:lang w:val="es-CL"/>
        </w:rPr>
        <w:t xml:space="preserve">El subcontratista </w:t>
      </w:r>
      <w:r w:rsidR="004F5EDD" w:rsidRPr="00CD002F">
        <w:rPr>
          <w:sz w:val="22"/>
          <w:szCs w:val="22"/>
          <w:lang w:val="es-CL"/>
        </w:rPr>
        <w:t xml:space="preserve">de las áreas de terminales </w:t>
      </w:r>
      <w:r w:rsidRPr="00CD002F">
        <w:rPr>
          <w:sz w:val="22"/>
          <w:szCs w:val="22"/>
          <w:lang w:val="es-CL"/>
        </w:rPr>
        <w:t>trabaja en coordinaci</w:t>
      </w:r>
      <w:r w:rsidR="00AB08D4" w:rsidRPr="00CD002F">
        <w:rPr>
          <w:sz w:val="22"/>
          <w:szCs w:val="22"/>
          <w:lang w:val="es-CL"/>
        </w:rPr>
        <w:t>ó</w:t>
      </w:r>
      <w:r w:rsidRPr="00CD002F">
        <w:rPr>
          <w:sz w:val="22"/>
          <w:szCs w:val="22"/>
          <w:lang w:val="es-CL"/>
        </w:rPr>
        <w:t>n con</w:t>
      </w:r>
      <w:r w:rsidR="00AB08D4" w:rsidRPr="00CD002F">
        <w:rPr>
          <w:sz w:val="22"/>
          <w:szCs w:val="22"/>
          <w:lang w:val="es-CL"/>
        </w:rPr>
        <w:t>:</w:t>
      </w:r>
    </w:p>
    <w:p w14:paraId="254ABDEF" w14:textId="77777777" w:rsidR="00C07B58" w:rsidRPr="00CD002F" w:rsidRDefault="00117DE1" w:rsidP="009B389B">
      <w:pPr>
        <w:pStyle w:val="Prrafodelista"/>
        <w:numPr>
          <w:ilvl w:val="0"/>
          <w:numId w:val="13"/>
        </w:numPr>
        <w:spacing w:line="360" w:lineRule="auto"/>
        <w:ind w:left="392"/>
        <w:rPr>
          <w:sz w:val="22"/>
          <w:szCs w:val="22"/>
          <w:lang w:val="es-CL"/>
        </w:rPr>
      </w:pPr>
      <w:r w:rsidRPr="00CD002F">
        <w:rPr>
          <w:sz w:val="22"/>
          <w:szCs w:val="22"/>
          <w:lang w:val="es-CL"/>
        </w:rPr>
        <w:t>E</w:t>
      </w:r>
      <w:r w:rsidR="00A7526F" w:rsidRPr="00CD002F">
        <w:rPr>
          <w:sz w:val="22"/>
          <w:szCs w:val="22"/>
          <w:lang w:val="es-CL"/>
        </w:rPr>
        <w:t>l Centro de Operaciones de SC NUEVO PUDAHUEL</w:t>
      </w:r>
      <w:r w:rsidR="00AB08D4" w:rsidRPr="00CD002F">
        <w:rPr>
          <w:sz w:val="22"/>
          <w:szCs w:val="22"/>
          <w:lang w:val="es-CL"/>
        </w:rPr>
        <w:t>,</w:t>
      </w:r>
      <w:r w:rsidR="00A7526F" w:rsidRPr="00CD002F">
        <w:rPr>
          <w:sz w:val="22"/>
          <w:szCs w:val="22"/>
          <w:lang w:val="es-CL"/>
        </w:rPr>
        <w:t xml:space="preserve"> donde se </w:t>
      </w:r>
      <w:r w:rsidR="00C0380B" w:rsidRPr="00CD002F">
        <w:rPr>
          <w:sz w:val="22"/>
          <w:szCs w:val="22"/>
          <w:lang w:val="es-CL"/>
        </w:rPr>
        <w:t>opera</w:t>
      </w:r>
      <w:r w:rsidR="00A7526F" w:rsidRPr="00CD002F">
        <w:rPr>
          <w:sz w:val="22"/>
          <w:szCs w:val="22"/>
          <w:lang w:val="es-CL"/>
        </w:rPr>
        <w:t xml:space="preserve"> el sistema CCTV del Terminal de pasajeros</w:t>
      </w:r>
      <w:r w:rsidR="0037666E" w:rsidRPr="00CD002F">
        <w:rPr>
          <w:sz w:val="22"/>
          <w:szCs w:val="22"/>
          <w:lang w:val="es-CL"/>
        </w:rPr>
        <w:t xml:space="preserve"> y de Carga.</w:t>
      </w:r>
      <w:r w:rsidR="00A3605E" w:rsidRPr="00CD002F">
        <w:rPr>
          <w:sz w:val="22"/>
          <w:szCs w:val="22"/>
          <w:lang w:val="es-CL"/>
        </w:rPr>
        <w:t xml:space="preserve"> Del mismo modo el CCTV operado por la subconcesión de los estacionamienrtos públicos, </w:t>
      </w:r>
      <w:r w:rsidR="00085DE1" w:rsidRPr="00CD002F">
        <w:rPr>
          <w:sz w:val="22"/>
          <w:szCs w:val="22"/>
          <w:lang w:val="es-CL"/>
        </w:rPr>
        <w:t>independientemente de los vínculos con los servicios policiales, mantendrá coodinación con el Centro de Operaciones de Nuevo Pudahuel</w:t>
      </w:r>
      <w:r w:rsidR="00C07B58" w:rsidRPr="00CD002F">
        <w:rPr>
          <w:sz w:val="22"/>
          <w:szCs w:val="22"/>
          <w:lang w:val="es-CL"/>
        </w:rPr>
        <w:t>.</w:t>
      </w:r>
    </w:p>
    <w:p w14:paraId="190825BA" w14:textId="77777777" w:rsidR="00C07B58" w:rsidRPr="00CD002F" w:rsidRDefault="00C07B58" w:rsidP="00C07B58">
      <w:pPr>
        <w:spacing w:line="360" w:lineRule="auto"/>
        <w:ind w:left="32"/>
        <w:rPr>
          <w:sz w:val="22"/>
          <w:szCs w:val="22"/>
          <w:lang w:val="es-CL"/>
        </w:rPr>
      </w:pPr>
      <w:r w:rsidRPr="00CD002F">
        <w:rPr>
          <w:sz w:val="22"/>
          <w:szCs w:val="22"/>
          <w:lang w:val="es-CL"/>
        </w:rPr>
        <w:t xml:space="preserve"> </w:t>
      </w:r>
    </w:p>
    <w:p w14:paraId="07346DF4" w14:textId="77777777" w:rsidR="002F7338" w:rsidRPr="00CD002F" w:rsidRDefault="002F7338" w:rsidP="002F7338">
      <w:pPr>
        <w:spacing w:line="360" w:lineRule="auto"/>
        <w:rPr>
          <w:sz w:val="22"/>
          <w:szCs w:val="22"/>
          <w:lang w:val="es-CL"/>
        </w:rPr>
      </w:pPr>
    </w:p>
    <w:p w14:paraId="069A30DC" w14:textId="315E1591" w:rsidR="00A7526F" w:rsidRPr="00CD002F" w:rsidRDefault="00F064D8" w:rsidP="002F7338">
      <w:pPr>
        <w:pStyle w:val="SFC-Titre2"/>
        <w:spacing w:line="360" w:lineRule="auto"/>
        <w:rPr>
          <w:caps/>
          <w:sz w:val="22"/>
          <w:szCs w:val="22"/>
        </w:rPr>
      </w:pPr>
      <w:bookmarkStart w:id="4" w:name="_Toc425064851"/>
      <w:r w:rsidRPr="00CD002F">
        <w:rPr>
          <w:caps/>
          <w:sz w:val="22"/>
          <w:szCs w:val="22"/>
        </w:rPr>
        <w:t>Permisos y licencias</w:t>
      </w:r>
      <w:bookmarkEnd w:id="4"/>
    </w:p>
    <w:p w14:paraId="06F99F3A" w14:textId="77777777" w:rsidR="00F064D8" w:rsidRPr="00CD002F" w:rsidRDefault="00F064D8" w:rsidP="002F7338">
      <w:pPr>
        <w:spacing w:line="360" w:lineRule="auto"/>
        <w:rPr>
          <w:sz w:val="22"/>
          <w:szCs w:val="22"/>
          <w:lang w:val="es-CL"/>
        </w:rPr>
      </w:pPr>
    </w:p>
    <w:p w14:paraId="5A6BBFCE" w14:textId="7CBB61CA" w:rsidR="00F064D8" w:rsidRPr="00CD002F" w:rsidRDefault="00A7526F" w:rsidP="009B389B">
      <w:pPr>
        <w:pStyle w:val="Prrafodelista"/>
        <w:numPr>
          <w:ilvl w:val="0"/>
          <w:numId w:val="14"/>
        </w:numPr>
        <w:spacing w:line="360" w:lineRule="auto"/>
        <w:ind w:left="378"/>
        <w:rPr>
          <w:sz w:val="22"/>
          <w:szCs w:val="22"/>
          <w:lang w:val="es-CL"/>
        </w:rPr>
      </w:pPr>
      <w:r w:rsidRPr="00CD002F">
        <w:rPr>
          <w:sz w:val="22"/>
          <w:szCs w:val="22"/>
          <w:lang w:val="es-CL"/>
        </w:rPr>
        <w:t>La empresa de seguridad contrat</w:t>
      </w:r>
      <w:r w:rsidR="00FF2697">
        <w:rPr>
          <w:sz w:val="22"/>
          <w:szCs w:val="22"/>
          <w:lang w:val="es-CL"/>
        </w:rPr>
        <w:t xml:space="preserve">ada por SC NUEVO PUDAHUEL debe contar </w:t>
      </w:r>
      <w:r w:rsidR="002E5E13">
        <w:rPr>
          <w:sz w:val="22"/>
          <w:szCs w:val="22"/>
          <w:lang w:val="es-CL"/>
        </w:rPr>
        <w:t xml:space="preserve">con </w:t>
      </w:r>
      <w:r w:rsidR="002E5E13" w:rsidRPr="00CD002F">
        <w:rPr>
          <w:sz w:val="22"/>
          <w:szCs w:val="22"/>
          <w:lang w:val="es-CL"/>
        </w:rPr>
        <w:t>directivas</w:t>
      </w:r>
      <w:r w:rsidRPr="00CD002F">
        <w:rPr>
          <w:sz w:val="22"/>
          <w:szCs w:val="22"/>
          <w:lang w:val="es-CL"/>
        </w:rPr>
        <w:t xml:space="preserve"> de funcionamiento aprobadas por la DGAC, según Dan 17 02 y </w:t>
      </w:r>
      <w:r w:rsidR="002E5E13">
        <w:rPr>
          <w:sz w:val="22"/>
          <w:szCs w:val="22"/>
          <w:lang w:val="es-CL"/>
        </w:rPr>
        <w:t xml:space="preserve">autorización </w:t>
      </w:r>
      <w:r w:rsidR="002E5E13" w:rsidRPr="00CD002F">
        <w:rPr>
          <w:sz w:val="22"/>
          <w:szCs w:val="22"/>
          <w:lang w:val="es-CL"/>
        </w:rPr>
        <w:t>de</w:t>
      </w:r>
      <w:r w:rsidRPr="00CD002F">
        <w:rPr>
          <w:sz w:val="22"/>
          <w:szCs w:val="22"/>
          <w:lang w:val="es-CL"/>
        </w:rPr>
        <w:t xml:space="preserve"> la DASA (Dirección de aeródromos y Servicios aeroportuar</w:t>
      </w:r>
      <w:r w:rsidR="00F064D8" w:rsidRPr="00CD002F">
        <w:rPr>
          <w:sz w:val="22"/>
          <w:szCs w:val="22"/>
          <w:lang w:val="es-CL"/>
        </w:rPr>
        <w:t>ios).</w:t>
      </w:r>
      <w:r w:rsidR="00707E64" w:rsidRPr="00CD002F">
        <w:rPr>
          <w:sz w:val="22"/>
          <w:szCs w:val="22"/>
          <w:lang w:val="es-CL"/>
        </w:rPr>
        <w:t xml:space="preserve"> Asimismo</w:t>
      </w:r>
      <w:r w:rsidR="00BF1B8F" w:rsidRPr="00CD002F">
        <w:rPr>
          <w:sz w:val="22"/>
          <w:szCs w:val="22"/>
          <w:lang w:val="es-CL"/>
        </w:rPr>
        <w:t>, la Autorización de la Prefectura de Carabineros Santiago Oriente</w:t>
      </w:r>
      <w:r w:rsidR="000C4DEC">
        <w:rPr>
          <w:sz w:val="22"/>
          <w:szCs w:val="22"/>
          <w:lang w:val="es-CL"/>
        </w:rPr>
        <w:t>.</w:t>
      </w:r>
      <w:r w:rsidR="00707E64" w:rsidRPr="00CD002F">
        <w:rPr>
          <w:sz w:val="22"/>
          <w:szCs w:val="22"/>
          <w:lang w:val="es-CL"/>
        </w:rPr>
        <w:t xml:space="preserve"> </w:t>
      </w:r>
    </w:p>
    <w:p w14:paraId="64511A6C" w14:textId="0069A40F" w:rsidR="00A7526F" w:rsidRPr="00CD002F" w:rsidRDefault="00A7526F" w:rsidP="009B389B">
      <w:pPr>
        <w:pStyle w:val="Prrafodelista"/>
        <w:numPr>
          <w:ilvl w:val="0"/>
          <w:numId w:val="14"/>
        </w:numPr>
        <w:spacing w:line="360" w:lineRule="auto"/>
        <w:ind w:left="378"/>
        <w:rPr>
          <w:sz w:val="22"/>
          <w:szCs w:val="22"/>
          <w:lang w:val="es-CL"/>
        </w:rPr>
      </w:pPr>
      <w:r w:rsidRPr="00CD002F">
        <w:rPr>
          <w:sz w:val="22"/>
          <w:szCs w:val="22"/>
          <w:lang w:val="es-CL"/>
        </w:rPr>
        <w:t xml:space="preserve">Los guardias </w:t>
      </w:r>
      <w:r w:rsidR="00FF2697">
        <w:rPr>
          <w:sz w:val="22"/>
          <w:szCs w:val="22"/>
          <w:lang w:val="es-CL"/>
        </w:rPr>
        <w:t xml:space="preserve">deben </w:t>
      </w:r>
      <w:r w:rsidR="002E5E13">
        <w:rPr>
          <w:sz w:val="22"/>
          <w:szCs w:val="22"/>
          <w:lang w:val="es-CL"/>
        </w:rPr>
        <w:t xml:space="preserve">contar </w:t>
      </w:r>
      <w:r w:rsidR="002E5E13" w:rsidRPr="00CD002F">
        <w:rPr>
          <w:sz w:val="22"/>
          <w:szCs w:val="22"/>
          <w:lang w:val="es-CL"/>
        </w:rPr>
        <w:t>con</w:t>
      </w:r>
      <w:r w:rsidRPr="00CD002F">
        <w:rPr>
          <w:sz w:val="22"/>
          <w:szCs w:val="22"/>
          <w:lang w:val="es-CL"/>
        </w:rPr>
        <w:t xml:space="preserve"> sus correspondientes cursos</w:t>
      </w:r>
      <w:r w:rsidR="00142512" w:rsidRPr="00CD002F">
        <w:rPr>
          <w:sz w:val="22"/>
          <w:szCs w:val="22"/>
          <w:lang w:val="es-CL"/>
        </w:rPr>
        <w:t xml:space="preserve"> </w:t>
      </w:r>
      <w:r w:rsidR="00142512" w:rsidRPr="00CD002F">
        <w:rPr>
          <w:color w:val="000000" w:themeColor="text1"/>
          <w:sz w:val="22"/>
          <w:szCs w:val="22"/>
          <w:lang w:val="es-CL"/>
        </w:rPr>
        <w:t>OS10</w:t>
      </w:r>
      <w:r w:rsidR="00D626C2" w:rsidRPr="00CD002F">
        <w:rPr>
          <w:color w:val="000000" w:themeColor="text1"/>
          <w:sz w:val="22"/>
          <w:szCs w:val="22"/>
          <w:lang w:val="es-CL"/>
        </w:rPr>
        <w:t xml:space="preserve"> dictado por Carabineros de Chile</w:t>
      </w:r>
      <w:r w:rsidR="00D016F7" w:rsidRPr="00CD002F">
        <w:rPr>
          <w:color w:val="000000" w:themeColor="text1"/>
          <w:sz w:val="22"/>
          <w:szCs w:val="22"/>
          <w:lang w:val="es-CL"/>
        </w:rPr>
        <w:t xml:space="preserve"> y</w:t>
      </w:r>
      <w:r w:rsidR="00D626C2" w:rsidRPr="00CD002F">
        <w:rPr>
          <w:color w:val="000000" w:themeColor="text1"/>
          <w:sz w:val="22"/>
          <w:szCs w:val="22"/>
          <w:lang w:val="es-CL"/>
        </w:rPr>
        <w:t xml:space="preserve"> de Seguriad Aeroportuaria</w:t>
      </w:r>
      <w:r w:rsidR="00C0380B" w:rsidRPr="00CD002F">
        <w:rPr>
          <w:color w:val="000000" w:themeColor="text1"/>
          <w:sz w:val="22"/>
          <w:szCs w:val="22"/>
          <w:lang w:val="es-CL"/>
        </w:rPr>
        <w:t>,</w:t>
      </w:r>
      <w:r w:rsidR="00D626C2" w:rsidRPr="00CD002F">
        <w:rPr>
          <w:color w:val="000000" w:themeColor="text1"/>
          <w:sz w:val="22"/>
          <w:szCs w:val="22"/>
          <w:lang w:val="es-CL"/>
        </w:rPr>
        <w:t xml:space="preserve"> que les permite obtener</w:t>
      </w:r>
      <w:r w:rsidR="00D626C2" w:rsidRPr="00CD002F">
        <w:rPr>
          <w:color w:val="FF0000"/>
          <w:sz w:val="22"/>
          <w:szCs w:val="22"/>
          <w:lang w:val="es-CL"/>
        </w:rPr>
        <w:t xml:space="preserve"> </w:t>
      </w:r>
      <w:r w:rsidRPr="00CD002F">
        <w:rPr>
          <w:sz w:val="22"/>
          <w:szCs w:val="22"/>
          <w:lang w:val="es-CL"/>
        </w:rPr>
        <w:t>credencial TISPA (Tarjeta de Identificación de</w:t>
      </w:r>
      <w:r w:rsidR="00D626C2" w:rsidRPr="00CD002F">
        <w:rPr>
          <w:sz w:val="22"/>
          <w:szCs w:val="22"/>
          <w:lang w:val="es-CL"/>
        </w:rPr>
        <w:t xml:space="preserve"> Seguridad Privada Aeronáutica), que les permite desempeñarse en recintos aeroportuarios.</w:t>
      </w:r>
    </w:p>
    <w:p w14:paraId="166F8B69" w14:textId="1DEC5A81" w:rsidR="00A7526F" w:rsidRPr="00CD002F" w:rsidRDefault="00AB08D4" w:rsidP="009B389B">
      <w:pPr>
        <w:pStyle w:val="Prrafodelista"/>
        <w:numPr>
          <w:ilvl w:val="0"/>
          <w:numId w:val="14"/>
        </w:numPr>
        <w:spacing w:line="360" w:lineRule="auto"/>
        <w:ind w:left="378"/>
        <w:rPr>
          <w:sz w:val="22"/>
          <w:szCs w:val="22"/>
          <w:lang w:val="es-CL"/>
        </w:rPr>
      </w:pPr>
      <w:r w:rsidRPr="00CD002F">
        <w:rPr>
          <w:sz w:val="22"/>
          <w:szCs w:val="22"/>
          <w:lang w:val="es-CL"/>
        </w:rPr>
        <w:t>La empresa de seguridad e</w:t>
      </w:r>
      <w:r w:rsidR="00A7526F" w:rsidRPr="00CD002F">
        <w:rPr>
          <w:sz w:val="22"/>
          <w:szCs w:val="22"/>
          <w:lang w:val="es-CL"/>
        </w:rPr>
        <w:t>s responsable del cumplimiento de las normas que establece la Ley 3.607, de Funcionamiento de los Vigilantes Privados y</w:t>
      </w:r>
      <w:r w:rsidR="006B4131" w:rsidRPr="00CD002F">
        <w:rPr>
          <w:sz w:val="22"/>
          <w:szCs w:val="22"/>
          <w:lang w:val="es-CL"/>
        </w:rPr>
        <w:t xml:space="preserve"> de</w:t>
      </w:r>
      <w:r w:rsidR="00A7526F" w:rsidRPr="00CD002F">
        <w:rPr>
          <w:sz w:val="22"/>
          <w:szCs w:val="22"/>
          <w:lang w:val="es-CL"/>
        </w:rPr>
        <w:t xml:space="preserve"> la normativa aeronáutica.</w:t>
      </w:r>
    </w:p>
    <w:p w14:paraId="016AE331" w14:textId="77777777" w:rsidR="002F7338" w:rsidRPr="00CD002F" w:rsidRDefault="002F7338" w:rsidP="002F7338">
      <w:pPr>
        <w:spacing w:line="360" w:lineRule="auto"/>
        <w:rPr>
          <w:spacing w:val="-2"/>
          <w:sz w:val="22"/>
          <w:szCs w:val="22"/>
          <w:lang w:val="es-CL"/>
        </w:rPr>
      </w:pPr>
    </w:p>
    <w:p w14:paraId="47E3E583" w14:textId="3C466D58" w:rsidR="00D969DC" w:rsidRPr="00CD002F" w:rsidRDefault="002F7338" w:rsidP="002F7338">
      <w:pPr>
        <w:pStyle w:val="SFC-Titre2"/>
        <w:spacing w:line="360" w:lineRule="auto"/>
        <w:rPr>
          <w:caps/>
          <w:sz w:val="22"/>
          <w:szCs w:val="22"/>
        </w:rPr>
      </w:pPr>
      <w:bookmarkStart w:id="5" w:name="_Toc425064852"/>
      <w:r w:rsidRPr="00CD002F">
        <w:rPr>
          <w:caps/>
          <w:sz w:val="22"/>
          <w:szCs w:val="22"/>
        </w:rPr>
        <w:t>Procedimientos</w:t>
      </w:r>
      <w:bookmarkEnd w:id="5"/>
    </w:p>
    <w:p w14:paraId="3FFA07F4" w14:textId="77777777" w:rsidR="002F7338" w:rsidRPr="00CD002F" w:rsidRDefault="002F7338" w:rsidP="002F7338">
      <w:pPr>
        <w:spacing w:line="360" w:lineRule="auto"/>
        <w:rPr>
          <w:sz w:val="22"/>
          <w:szCs w:val="22"/>
          <w:lang w:val="es-CL"/>
        </w:rPr>
      </w:pPr>
    </w:p>
    <w:p w14:paraId="73856A58" w14:textId="2DE9590C" w:rsidR="002F7338" w:rsidRPr="00FE39A9" w:rsidRDefault="002F7338" w:rsidP="009B389B">
      <w:pPr>
        <w:pStyle w:val="Prrafodelista"/>
        <w:numPr>
          <w:ilvl w:val="0"/>
          <w:numId w:val="15"/>
        </w:numPr>
        <w:spacing w:line="360" w:lineRule="auto"/>
        <w:ind w:left="378"/>
        <w:rPr>
          <w:rFonts w:cs="Arial"/>
          <w:spacing w:val="-2"/>
          <w:sz w:val="22"/>
          <w:szCs w:val="22"/>
          <w:lang w:val="es-CL"/>
        </w:rPr>
      </w:pPr>
      <w:r w:rsidRPr="00FE39A9">
        <w:rPr>
          <w:rFonts w:cs="Arial"/>
          <w:spacing w:val="-2"/>
          <w:sz w:val="22"/>
          <w:szCs w:val="22"/>
          <w:lang w:val="es-CL"/>
        </w:rPr>
        <w:t xml:space="preserve">Se </w:t>
      </w:r>
      <w:r w:rsidR="0099158B">
        <w:rPr>
          <w:rFonts w:cs="Arial"/>
          <w:spacing w:val="-2"/>
          <w:sz w:val="22"/>
          <w:szCs w:val="22"/>
          <w:lang w:val="es-CL"/>
        </w:rPr>
        <w:t>realizar</w:t>
      </w:r>
      <w:r w:rsidR="00C0380B" w:rsidRPr="00FE39A9">
        <w:rPr>
          <w:rFonts w:cs="Arial"/>
          <w:spacing w:val="-2"/>
          <w:sz w:val="22"/>
          <w:szCs w:val="22"/>
          <w:lang w:val="es-CL"/>
        </w:rPr>
        <w:t>án</w:t>
      </w:r>
      <w:r w:rsidR="00AB08D4" w:rsidRPr="00FE39A9">
        <w:rPr>
          <w:rFonts w:cs="Arial"/>
          <w:spacing w:val="-2"/>
          <w:sz w:val="22"/>
          <w:szCs w:val="22"/>
          <w:lang w:val="es-CL"/>
        </w:rPr>
        <w:t xml:space="preserve"> </w:t>
      </w:r>
      <w:r w:rsidRPr="00FE39A9">
        <w:rPr>
          <w:rFonts w:cs="Arial"/>
          <w:spacing w:val="-2"/>
          <w:sz w:val="22"/>
          <w:szCs w:val="22"/>
          <w:lang w:val="es-CL"/>
        </w:rPr>
        <w:t xml:space="preserve">inspecciones aleatorias a cargo </w:t>
      </w:r>
      <w:r w:rsidR="00AF6F77" w:rsidRPr="00FE39A9">
        <w:rPr>
          <w:rFonts w:cs="Arial"/>
          <w:spacing w:val="-2"/>
          <w:sz w:val="22"/>
          <w:szCs w:val="22"/>
          <w:lang w:val="es-CL"/>
        </w:rPr>
        <w:t>de un</w:t>
      </w:r>
      <w:r w:rsidRPr="00FE39A9">
        <w:rPr>
          <w:rFonts w:cs="Arial"/>
          <w:spacing w:val="-2"/>
          <w:sz w:val="22"/>
          <w:szCs w:val="22"/>
          <w:lang w:val="es-CL"/>
        </w:rPr>
        <w:t xml:space="preserve"> supervisor, a fin de efectuar los controles y rondas que aseguren </w:t>
      </w:r>
      <w:r w:rsidR="00AB08D4" w:rsidRPr="00FE39A9">
        <w:rPr>
          <w:rFonts w:cs="Arial"/>
          <w:spacing w:val="-2"/>
          <w:sz w:val="22"/>
          <w:szCs w:val="22"/>
          <w:lang w:val="es-CL"/>
        </w:rPr>
        <w:t xml:space="preserve">el </w:t>
      </w:r>
      <w:r w:rsidRPr="00FE39A9">
        <w:rPr>
          <w:rFonts w:cs="Arial"/>
          <w:spacing w:val="-2"/>
          <w:sz w:val="22"/>
          <w:szCs w:val="22"/>
          <w:lang w:val="es-CL"/>
        </w:rPr>
        <w:t xml:space="preserve">buen </w:t>
      </w:r>
      <w:r w:rsidR="000E0E3C" w:rsidRPr="00FE39A9">
        <w:rPr>
          <w:rFonts w:cs="Arial"/>
          <w:spacing w:val="-2"/>
          <w:sz w:val="22"/>
          <w:szCs w:val="22"/>
          <w:lang w:val="es-CL"/>
        </w:rPr>
        <w:t>funcionamiento de los servicios, que en el caso del Terminal de Pasajeros incuye los cajeros automáticos ubicados en la parte pública.</w:t>
      </w:r>
      <w:r w:rsidR="00AF6F77" w:rsidRPr="00FE39A9">
        <w:rPr>
          <w:rFonts w:cs="Arial"/>
          <w:spacing w:val="-2"/>
          <w:sz w:val="22"/>
          <w:szCs w:val="22"/>
          <w:lang w:val="es-CL"/>
        </w:rPr>
        <w:t xml:space="preserve"> En este sentido los guardias de la empresa de </w:t>
      </w:r>
      <w:r w:rsidR="00A36682" w:rsidRPr="00FE39A9">
        <w:rPr>
          <w:rFonts w:cs="Arial"/>
          <w:spacing w:val="-2"/>
          <w:sz w:val="22"/>
          <w:szCs w:val="22"/>
          <w:lang w:val="es-CL"/>
        </w:rPr>
        <w:t xml:space="preserve">seguridad contratada </w:t>
      </w:r>
      <w:r w:rsidR="00C549EA" w:rsidRPr="00FE39A9">
        <w:rPr>
          <w:rFonts w:cs="Arial"/>
          <w:spacing w:val="-2"/>
          <w:sz w:val="22"/>
          <w:szCs w:val="22"/>
          <w:lang w:val="es-CL"/>
        </w:rPr>
        <w:t>deberán cumplir</w:t>
      </w:r>
      <w:r w:rsidR="00A36682" w:rsidRPr="00FE39A9">
        <w:rPr>
          <w:rFonts w:cs="Arial"/>
          <w:spacing w:val="-2"/>
          <w:sz w:val="22"/>
          <w:szCs w:val="22"/>
          <w:lang w:val="es-CL"/>
        </w:rPr>
        <w:t xml:space="preserve"> con las siguientes </w:t>
      </w:r>
      <w:r w:rsidR="00C549EA" w:rsidRPr="00FE39A9">
        <w:rPr>
          <w:rFonts w:cs="Arial"/>
          <w:spacing w:val="-2"/>
          <w:sz w:val="22"/>
          <w:szCs w:val="22"/>
          <w:lang w:val="es-CL"/>
        </w:rPr>
        <w:t>tareas, como</w:t>
      </w:r>
      <w:r w:rsidR="00A36682" w:rsidRPr="00FE39A9">
        <w:rPr>
          <w:rFonts w:cs="Arial"/>
          <w:spacing w:val="-2"/>
          <w:sz w:val="22"/>
          <w:szCs w:val="22"/>
          <w:lang w:val="es-CL"/>
        </w:rPr>
        <w:t xml:space="preserve"> </w:t>
      </w:r>
      <w:r w:rsidR="00C549EA" w:rsidRPr="00FE39A9">
        <w:rPr>
          <w:rFonts w:cs="Arial"/>
          <w:spacing w:val="-2"/>
          <w:sz w:val="22"/>
          <w:szCs w:val="22"/>
          <w:lang w:val="es-CL"/>
        </w:rPr>
        <w:t>también aquellas</w:t>
      </w:r>
      <w:r w:rsidR="00A36682" w:rsidRPr="00FE39A9">
        <w:rPr>
          <w:rFonts w:cs="Arial"/>
          <w:spacing w:val="-2"/>
          <w:sz w:val="22"/>
          <w:szCs w:val="22"/>
          <w:lang w:val="es-CL"/>
        </w:rPr>
        <w:t xml:space="preserve"> en que ha</w:t>
      </w:r>
      <w:r w:rsidR="000C4DEC">
        <w:rPr>
          <w:rFonts w:cs="Arial"/>
          <w:spacing w:val="-2"/>
          <w:sz w:val="22"/>
          <w:szCs w:val="22"/>
          <w:lang w:val="es-CL"/>
        </w:rPr>
        <w:t xml:space="preserve">ya merito para su intervención, considerando </w:t>
      </w:r>
      <w:r w:rsidR="002E5E13">
        <w:rPr>
          <w:rFonts w:cs="Arial"/>
          <w:spacing w:val="-2"/>
          <w:sz w:val="22"/>
          <w:szCs w:val="22"/>
          <w:lang w:val="es-CL"/>
        </w:rPr>
        <w:t>las normativas vigentes incluidas</w:t>
      </w:r>
      <w:r w:rsidR="000C4DEC">
        <w:rPr>
          <w:rFonts w:cs="Arial"/>
          <w:spacing w:val="-2"/>
          <w:sz w:val="22"/>
          <w:szCs w:val="22"/>
          <w:lang w:val="es-CL"/>
        </w:rPr>
        <w:t xml:space="preserve"> la de Aduana, en </w:t>
      </w:r>
      <w:r w:rsidR="003D7D3E">
        <w:rPr>
          <w:rFonts w:cs="Arial"/>
          <w:spacing w:val="-2"/>
          <w:sz w:val="22"/>
          <w:szCs w:val="22"/>
          <w:lang w:val="es-CL"/>
        </w:rPr>
        <w:t>l</w:t>
      </w:r>
      <w:r w:rsidR="000C4DEC">
        <w:rPr>
          <w:rFonts w:cs="Arial"/>
          <w:spacing w:val="-2"/>
          <w:sz w:val="22"/>
          <w:szCs w:val="22"/>
          <w:lang w:val="es-CL"/>
        </w:rPr>
        <w:t xml:space="preserve">o pertinente. </w:t>
      </w:r>
      <w:r w:rsidR="00A36682" w:rsidRPr="00FE39A9">
        <w:rPr>
          <w:rFonts w:cs="Arial"/>
          <w:spacing w:val="-2"/>
          <w:sz w:val="22"/>
          <w:szCs w:val="22"/>
          <w:lang w:val="es-CL"/>
        </w:rPr>
        <w:t xml:space="preserve"> </w:t>
      </w:r>
    </w:p>
    <w:p w14:paraId="443FF3E4" w14:textId="77777777" w:rsidR="0099158B" w:rsidRDefault="0099158B" w:rsidP="0099158B">
      <w:pPr>
        <w:pStyle w:val="Prrafodelista"/>
        <w:spacing w:line="360" w:lineRule="auto"/>
        <w:ind w:left="1098"/>
        <w:rPr>
          <w:rFonts w:cs="Arial"/>
          <w:spacing w:val="-2"/>
          <w:sz w:val="22"/>
          <w:szCs w:val="22"/>
          <w:lang w:val="es-CL"/>
        </w:rPr>
      </w:pPr>
    </w:p>
    <w:p w14:paraId="77D36B6B" w14:textId="7AE43B77" w:rsidR="00AF6F77" w:rsidRPr="00FE39A9" w:rsidRDefault="00AF6F77"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Mantener una actitud de permanente atención a situaciones que le</w:t>
      </w:r>
      <w:r w:rsidR="00A36682" w:rsidRPr="00FE39A9">
        <w:rPr>
          <w:rFonts w:cs="Arial"/>
          <w:spacing w:val="-2"/>
          <w:sz w:val="22"/>
          <w:szCs w:val="22"/>
          <w:lang w:val="es-CL"/>
        </w:rPr>
        <w:t>s parecan sospechossas, informan</w:t>
      </w:r>
      <w:r w:rsidRPr="00FE39A9">
        <w:rPr>
          <w:rFonts w:cs="Arial"/>
          <w:spacing w:val="-2"/>
          <w:sz w:val="22"/>
          <w:szCs w:val="22"/>
          <w:lang w:val="es-CL"/>
        </w:rPr>
        <w:t xml:space="preserve">do oportunamente al Centro de </w:t>
      </w:r>
      <w:r w:rsidR="002B1148" w:rsidRPr="00FE39A9">
        <w:rPr>
          <w:rFonts w:cs="Arial"/>
          <w:spacing w:val="-2"/>
          <w:sz w:val="22"/>
          <w:szCs w:val="22"/>
          <w:lang w:val="es-CL"/>
        </w:rPr>
        <w:t>O</w:t>
      </w:r>
      <w:r w:rsidR="003D7D3E">
        <w:rPr>
          <w:rFonts w:cs="Arial"/>
          <w:spacing w:val="-2"/>
          <w:sz w:val="22"/>
          <w:szCs w:val="22"/>
          <w:lang w:val="es-CL"/>
        </w:rPr>
        <w:t>peraciones NP en el Terminal de Pasajeros como de Carga.</w:t>
      </w:r>
    </w:p>
    <w:p w14:paraId="456401B4" w14:textId="3EED56D0" w:rsidR="00AF6F77" w:rsidRPr="00FE39A9" w:rsidRDefault="00A36682"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Cuando no ponga en riesgo su integridad física, r</w:t>
      </w:r>
      <w:r w:rsidR="00AF6F77" w:rsidRPr="00FE39A9">
        <w:rPr>
          <w:rFonts w:cs="Arial"/>
          <w:spacing w:val="-2"/>
          <w:sz w:val="22"/>
          <w:szCs w:val="22"/>
          <w:lang w:val="es-CL"/>
        </w:rPr>
        <w:t>etener a personas que sean sorprendidas en delitos flagrantes, conforme lo estipula la ley, para posteriormente ser entregados a Carabineros, por parte del Supervisor de NP.</w:t>
      </w:r>
    </w:p>
    <w:p w14:paraId="324B5214" w14:textId="07A4DEA7" w:rsidR="00AF6F77" w:rsidRPr="00FE39A9" w:rsidRDefault="00AF6F77"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Mantener la disciplina en las comunicaciones, transmitiendo solamente</w:t>
      </w:r>
      <w:r w:rsidR="00196B49" w:rsidRPr="00FE39A9">
        <w:rPr>
          <w:rFonts w:cs="Arial"/>
          <w:spacing w:val="-2"/>
          <w:sz w:val="22"/>
          <w:szCs w:val="22"/>
          <w:lang w:val="es-CL"/>
        </w:rPr>
        <w:t xml:space="preserve"> mensajes relacionados con la vigilancia y atención al público.</w:t>
      </w:r>
    </w:p>
    <w:p w14:paraId="5AFE5AE6" w14:textId="7C0385C6" w:rsidR="00196B49" w:rsidRPr="00FE39A9" w:rsidRDefault="00196B49"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Sin olvidar su labor primaria de vigilancia, deberá actual con el público con amabilidad y una permanente actitud de servicio.</w:t>
      </w:r>
    </w:p>
    <w:p w14:paraId="2E30072C" w14:textId="16245B56" w:rsidR="00196B49" w:rsidRPr="00FE39A9" w:rsidRDefault="00196B49"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 xml:space="preserve"> Deberá estar capacitado para proceder a la brevedad ante cualquier emergencia</w:t>
      </w:r>
      <w:r w:rsidR="00A36682" w:rsidRPr="00FE39A9">
        <w:rPr>
          <w:rFonts w:cs="Arial"/>
          <w:spacing w:val="-2"/>
          <w:sz w:val="22"/>
          <w:szCs w:val="22"/>
          <w:lang w:val="es-CL"/>
        </w:rPr>
        <w:t xml:space="preserve"> que se produzca</w:t>
      </w:r>
      <w:r w:rsidR="003D7D3E">
        <w:rPr>
          <w:rFonts w:cs="Arial"/>
          <w:spacing w:val="-2"/>
          <w:sz w:val="22"/>
          <w:szCs w:val="22"/>
          <w:lang w:val="es-CL"/>
        </w:rPr>
        <w:t>n en los</w:t>
      </w:r>
      <w:r w:rsidR="00A36682" w:rsidRPr="00FE39A9">
        <w:rPr>
          <w:rFonts w:cs="Arial"/>
          <w:spacing w:val="-2"/>
          <w:sz w:val="22"/>
          <w:szCs w:val="22"/>
          <w:lang w:val="es-CL"/>
        </w:rPr>
        <w:t xml:space="preserve"> Terminal</w:t>
      </w:r>
      <w:r w:rsidR="003D7D3E">
        <w:rPr>
          <w:rFonts w:cs="Arial"/>
          <w:spacing w:val="-2"/>
          <w:sz w:val="22"/>
          <w:szCs w:val="22"/>
          <w:lang w:val="es-CL"/>
        </w:rPr>
        <w:t>es</w:t>
      </w:r>
      <w:r w:rsidR="00A36682" w:rsidRPr="00FE39A9">
        <w:rPr>
          <w:rFonts w:cs="Arial"/>
          <w:spacing w:val="-2"/>
          <w:sz w:val="22"/>
          <w:szCs w:val="22"/>
          <w:lang w:val="es-CL"/>
        </w:rPr>
        <w:t>, incluye asisitr a personas accidentadas, hasta que se hagan cargo los servicios de salud correspondientes.</w:t>
      </w:r>
    </w:p>
    <w:p w14:paraId="0ED4CEC7" w14:textId="2EA83F64" w:rsidR="00196B49" w:rsidRPr="00FE39A9" w:rsidRDefault="00196B49"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Deberá apoyar</w:t>
      </w:r>
      <w:r w:rsidR="003D7D3E">
        <w:rPr>
          <w:rFonts w:cs="Arial"/>
          <w:spacing w:val="-2"/>
          <w:sz w:val="22"/>
          <w:szCs w:val="22"/>
          <w:lang w:val="es-CL"/>
        </w:rPr>
        <w:t xml:space="preserve"> en la evacuación</w:t>
      </w:r>
      <w:r w:rsidR="002B1148" w:rsidRPr="00FE39A9">
        <w:rPr>
          <w:rFonts w:cs="Arial"/>
          <w:spacing w:val="-2"/>
          <w:sz w:val="22"/>
          <w:szCs w:val="22"/>
          <w:lang w:val="es-CL"/>
        </w:rPr>
        <w:t xml:space="preserve"> ante cualquier emergencia (t</w:t>
      </w:r>
      <w:r w:rsidR="003D7D3E">
        <w:rPr>
          <w:rFonts w:cs="Arial"/>
          <w:spacing w:val="-2"/>
          <w:sz w:val="22"/>
          <w:szCs w:val="22"/>
          <w:lang w:val="es-CL"/>
        </w:rPr>
        <w:t xml:space="preserve">erremoto, incendio, otros), conforme lo indique la autoridad aeronáutica </w:t>
      </w:r>
    </w:p>
    <w:p w14:paraId="1458861D" w14:textId="083E6B71" w:rsidR="00196B49" w:rsidRPr="00FE39A9" w:rsidRDefault="00196B49"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En la eventualidad de encontrar objetos abandonados, procederá a dar cuenta al Supervisor de NP, aislar el lugar hasta que los equipos de Seguridad (Policiales o AVSEC), verifiquen su contrenido.</w:t>
      </w:r>
    </w:p>
    <w:p w14:paraId="5DAC8041" w14:textId="0C642E3F" w:rsidR="00196B49" w:rsidRPr="00FE39A9" w:rsidRDefault="00196B49"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La presencia de guardias móviles o fijos, está orientada a la vigilancia y disuación, para evitar actos ilícitos de cualquier índole.</w:t>
      </w:r>
    </w:p>
    <w:p w14:paraId="7A4ED09E" w14:textId="0EA6C76D" w:rsidR="0060538E" w:rsidRPr="00FE39A9" w:rsidRDefault="0060538E"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Controlarán ingreso de personas y vehículo autorizados en las áreas de Proveedores 1 y 2.</w:t>
      </w:r>
    </w:p>
    <w:p w14:paraId="16FCDF84" w14:textId="0DA85C23" w:rsidR="00196B49" w:rsidRDefault="00196B49"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Por su parte</w:t>
      </w:r>
      <w:r w:rsidR="00BD1116" w:rsidRPr="00FE39A9">
        <w:rPr>
          <w:rFonts w:cs="Arial"/>
          <w:spacing w:val="-2"/>
          <w:sz w:val="22"/>
          <w:szCs w:val="22"/>
          <w:lang w:val="es-CL"/>
        </w:rPr>
        <w:t xml:space="preserve"> los guardias de la empresa contratada, para cubrir servicios de empadronamiento en la zona de carga, actuará de la misma forma como se decribió en puntos anteriores.</w:t>
      </w:r>
      <w:r w:rsidR="003D7D3E">
        <w:rPr>
          <w:rFonts w:cs="Arial"/>
          <w:spacing w:val="-2"/>
          <w:sz w:val="22"/>
          <w:szCs w:val="22"/>
          <w:lang w:val="es-CL"/>
        </w:rPr>
        <w:t xml:space="preserve"> </w:t>
      </w:r>
    </w:p>
    <w:p w14:paraId="0EE371C0" w14:textId="46805ADD" w:rsidR="003D7D3E" w:rsidRPr="00FE39A9" w:rsidRDefault="003D7D3E" w:rsidP="002E5E13">
      <w:pPr>
        <w:pStyle w:val="Prrafodelista"/>
        <w:numPr>
          <w:ilvl w:val="0"/>
          <w:numId w:val="20"/>
        </w:numPr>
        <w:spacing w:line="360" w:lineRule="auto"/>
        <w:rPr>
          <w:rFonts w:cs="Arial"/>
          <w:spacing w:val="-2"/>
          <w:sz w:val="22"/>
          <w:szCs w:val="22"/>
          <w:lang w:val="es-CL"/>
        </w:rPr>
      </w:pPr>
      <w:r>
        <w:rPr>
          <w:rFonts w:cs="Arial"/>
          <w:spacing w:val="-2"/>
          <w:sz w:val="22"/>
          <w:szCs w:val="22"/>
          <w:lang w:val="es-CL"/>
        </w:rPr>
        <w:t xml:space="preserve">El ingreso al Terminal de Carga, se hará ´premunido de </w:t>
      </w:r>
      <w:r w:rsidR="002E5E13">
        <w:rPr>
          <w:rFonts w:cs="Arial"/>
          <w:spacing w:val="-2"/>
          <w:sz w:val="22"/>
          <w:szCs w:val="22"/>
          <w:lang w:val="es-CL"/>
        </w:rPr>
        <w:t>la credencial</w:t>
      </w:r>
      <w:r>
        <w:rPr>
          <w:rFonts w:cs="Arial"/>
          <w:spacing w:val="-2"/>
          <w:sz w:val="22"/>
          <w:szCs w:val="22"/>
          <w:lang w:val="es-CL"/>
        </w:rPr>
        <w:t xml:space="preserve"> que emite la DGAC y en el caso de visitas u </w:t>
      </w:r>
      <w:r w:rsidR="002E5E13">
        <w:rPr>
          <w:rFonts w:cs="Arial"/>
          <w:spacing w:val="-2"/>
          <w:sz w:val="22"/>
          <w:szCs w:val="22"/>
          <w:lang w:val="es-CL"/>
        </w:rPr>
        <w:t>otra situación circunstancial</w:t>
      </w:r>
      <w:r>
        <w:rPr>
          <w:rFonts w:cs="Arial"/>
          <w:spacing w:val="-2"/>
          <w:sz w:val="22"/>
          <w:szCs w:val="22"/>
          <w:lang w:val="es-CL"/>
        </w:rPr>
        <w:t xml:space="preserve">, mediante el registro que llevarán a cabo luego de las coordinaciones que se hagan con el Supervisor de Nuevo Pudahuel.  </w:t>
      </w:r>
    </w:p>
    <w:p w14:paraId="0CE8B340" w14:textId="6172A4E2" w:rsidR="002F7338" w:rsidRPr="002E5E13" w:rsidRDefault="002F7338" w:rsidP="002E5E13">
      <w:pPr>
        <w:pStyle w:val="Prrafodelista"/>
        <w:numPr>
          <w:ilvl w:val="0"/>
          <w:numId w:val="15"/>
        </w:numPr>
        <w:spacing w:after="200" w:line="276" w:lineRule="auto"/>
        <w:ind w:left="378"/>
        <w:rPr>
          <w:rFonts w:cs="Arial"/>
          <w:spacing w:val="-2"/>
          <w:sz w:val="22"/>
          <w:szCs w:val="22"/>
          <w:lang w:val="es-CL"/>
        </w:rPr>
      </w:pPr>
      <w:r w:rsidRPr="002E5E13">
        <w:rPr>
          <w:rFonts w:cs="Arial"/>
          <w:spacing w:val="-2"/>
          <w:sz w:val="22"/>
          <w:szCs w:val="22"/>
          <w:lang w:val="es-CL"/>
        </w:rPr>
        <w:t xml:space="preserve">Existe comunicación radial permanente de los Guardias con </w:t>
      </w:r>
      <w:r w:rsidR="006B4131" w:rsidRPr="002E5E13">
        <w:rPr>
          <w:rFonts w:cs="Arial"/>
          <w:spacing w:val="-2"/>
          <w:sz w:val="22"/>
          <w:szCs w:val="22"/>
          <w:lang w:val="es-CL"/>
        </w:rPr>
        <w:t>el Supervisor de la empresa de vigilancia privada y éste con el C</w:t>
      </w:r>
      <w:r w:rsidR="00117DE1" w:rsidRPr="002E5E13">
        <w:rPr>
          <w:rFonts w:cs="Arial"/>
          <w:spacing w:val="-2"/>
          <w:sz w:val="22"/>
          <w:szCs w:val="22"/>
          <w:lang w:val="es-CL"/>
        </w:rPr>
        <w:t>entr</w:t>
      </w:r>
      <w:r w:rsidR="006B4131" w:rsidRPr="002E5E13">
        <w:rPr>
          <w:rFonts w:cs="Arial"/>
          <w:spacing w:val="-2"/>
          <w:sz w:val="22"/>
          <w:szCs w:val="22"/>
          <w:lang w:val="es-CL"/>
        </w:rPr>
        <w:t>o</w:t>
      </w:r>
      <w:r w:rsidRPr="002E5E13">
        <w:rPr>
          <w:rFonts w:cs="Arial"/>
          <w:spacing w:val="-2"/>
          <w:sz w:val="22"/>
          <w:szCs w:val="22"/>
          <w:lang w:val="es-CL"/>
        </w:rPr>
        <w:t xml:space="preserve"> de Operaciones de</w:t>
      </w:r>
      <w:r w:rsidR="006B4131" w:rsidRPr="002E5E13">
        <w:rPr>
          <w:rFonts w:cs="Arial"/>
          <w:spacing w:val="-2"/>
          <w:sz w:val="22"/>
          <w:szCs w:val="22"/>
          <w:lang w:val="es-CL"/>
        </w:rPr>
        <w:t xml:space="preserve"> NP,</w:t>
      </w:r>
      <w:r w:rsidR="00AB08D4" w:rsidRPr="002E5E13">
        <w:rPr>
          <w:rFonts w:cs="Arial"/>
          <w:spacing w:val="-2"/>
          <w:sz w:val="22"/>
          <w:szCs w:val="22"/>
          <w:lang w:val="es-CL"/>
        </w:rPr>
        <w:t xml:space="preserve"> </w:t>
      </w:r>
      <w:r w:rsidR="006B4131" w:rsidRPr="002E5E13">
        <w:rPr>
          <w:rFonts w:cs="Arial"/>
          <w:spacing w:val="-2"/>
          <w:sz w:val="22"/>
          <w:szCs w:val="22"/>
          <w:lang w:val="es-CL"/>
        </w:rPr>
        <w:t>con</w:t>
      </w:r>
      <w:r w:rsidRPr="002E5E13">
        <w:rPr>
          <w:rFonts w:cs="Arial"/>
          <w:spacing w:val="-2"/>
          <w:sz w:val="22"/>
          <w:szCs w:val="22"/>
          <w:lang w:val="es-CL"/>
        </w:rPr>
        <w:t xml:space="preserve"> funciona</w:t>
      </w:r>
      <w:r w:rsidR="006B4131" w:rsidRPr="002E5E13">
        <w:rPr>
          <w:rFonts w:cs="Arial"/>
          <w:spacing w:val="-2"/>
          <w:sz w:val="22"/>
          <w:szCs w:val="22"/>
          <w:lang w:val="es-CL"/>
        </w:rPr>
        <w:t>miento</w:t>
      </w:r>
      <w:r w:rsidRPr="002E5E13">
        <w:rPr>
          <w:rFonts w:cs="Arial"/>
          <w:spacing w:val="-2"/>
          <w:sz w:val="22"/>
          <w:szCs w:val="22"/>
          <w:lang w:val="es-CL"/>
        </w:rPr>
        <w:t xml:space="preserve"> las 24 horas</w:t>
      </w:r>
      <w:r w:rsidR="004F5EDD" w:rsidRPr="002E5E13">
        <w:rPr>
          <w:rFonts w:cs="Arial"/>
          <w:spacing w:val="-2"/>
          <w:sz w:val="22"/>
          <w:szCs w:val="22"/>
          <w:lang w:val="es-CL"/>
        </w:rPr>
        <w:t xml:space="preserve"> del día</w:t>
      </w:r>
      <w:r w:rsidRPr="002E5E13">
        <w:rPr>
          <w:rFonts w:cs="Arial"/>
          <w:spacing w:val="-2"/>
          <w:sz w:val="22"/>
          <w:szCs w:val="22"/>
          <w:lang w:val="es-CL"/>
        </w:rPr>
        <w:t>.</w:t>
      </w:r>
    </w:p>
    <w:p w14:paraId="6C6B0606" w14:textId="7D64A42A" w:rsidR="003458AE" w:rsidRPr="00CD002F" w:rsidRDefault="003458AE" w:rsidP="00CD002F">
      <w:pPr>
        <w:pStyle w:val="FC-Titre1"/>
        <w:numPr>
          <w:ilvl w:val="0"/>
          <w:numId w:val="0"/>
        </w:numPr>
        <w:ind w:left="705"/>
        <w:jc w:val="center"/>
        <w:rPr>
          <w:rFonts w:cs="Arial"/>
          <w:caps/>
          <w:spacing w:val="-2"/>
          <w:lang w:val="es-CL"/>
        </w:rPr>
      </w:pPr>
      <w:bookmarkStart w:id="6" w:name="_Toc425064853"/>
    </w:p>
    <w:p w14:paraId="63D8D33C" w14:textId="159E13D1" w:rsidR="00A7526F" w:rsidRPr="00CD002F" w:rsidRDefault="00A7526F" w:rsidP="00A7526F">
      <w:pPr>
        <w:pStyle w:val="FC-Titre1"/>
        <w:numPr>
          <w:ilvl w:val="0"/>
          <w:numId w:val="7"/>
        </w:numPr>
        <w:rPr>
          <w:rFonts w:cs="Arial"/>
          <w:caps/>
          <w:spacing w:val="-2"/>
          <w:lang w:val="es-CL"/>
        </w:rPr>
      </w:pPr>
      <w:r w:rsidRPr="00CD002F">
        <w:rPr>
          <w:rFonts w:cs="Arial"/>
          <w:caps/>
          <w:spacing w:val="-2"/>
          <w:lang w:val="es-CL"/>
        </w:rPr>
        <w:t>esquema de turnos Y distribuci</w:t>
      </w:r>
      <w:r w:rsidR="00AB08D4" w:rsidRPr="00CD002F">
        <w:rPr>
          <w:rFonts w:cs="Arial"/>
          <w:caps/>
          <w:spacing w:val="-2"/>
          <w:lang w:val="es-CL"/>
        </w:rPr>
        <w:t>Ó</w:t>
      </w:r>
      <w:r w:rsidRPr="00CD002F">
        <w:rPr>
          <w:rFonts w:cs="Arial"/>
          <w:caps/>
          <w:spacing w:val="-2"/>
          <w:lang w:val="es-CL"/>
        </w:rPr>
        <w:t xml:space="preserve">n del personal dentro del </w:t>
      </w:r>
      <w:r w:rsidR="00AB08D4" w:rsidRPr="00CD002F">
        <w:rPr>
          <w:rFonts w:cs="Arial"/>
          <w:caps/>
          <w:spacing w:val="-2"/>
          <w:lang w:val="es-CL"/>
        </w:rPr>
        <w:t>Á</w:t>
      </w:r>
      <w:r w:rsidRPr="00CD002F">
        <w:rPr>
          <w:rFonts w:cs="Arial"/>
          <w:caps/>
          <w:spacing w:val="-2"/>
          <w:lang w:val="es-CL"/>
        </w:rPr>
        <w:t>rea de cobertura</w:t>
      </w:r>
      <w:bookmarkEnd w:id="6"/>
    </w:p>
    <w:p w14:paraId="2227FCBD" w14:textId="77777777" w:rsidR="00A7526F" w:rsidRPr="00CD002F" w:rsidRDefault="00A7526F" w:rsidP="00A7526F">
      <w:pPr>
        <w:pBdr>
          <w:bottom w:val="single" w:sz="4" w:space="1" w:color="3F70AB"/>
        </w:pBdr>
        <w:rPr>
          <w:b/>
          <w:sz w:val="22"/>
          <w:szCs w:val="22"/>
          <w:lang w:val="es-CL"/>
        </w:rPr>
      </w:pPr>
    </w:p>
    <w:p w14:paraId="4EC7905C" w14:textId="77777777" w:rsidR="002F7338" w:rsidRPr="00CD002F" w:rsidRDefault="002F7338" w:rsidP="002F7338">
      <w:pPr>
        <w:spacing w:line="360" w:lineRule="auto"/>
        <w:rPr>
          <w:rFonts w:cs="Arial"/>
          <w:spacing w:val="-3"/>
          <w:sz w:val="22"/>
          <w:szCs w:val="22"/>
          <w:lang w:val="es-CL"/>
        </w:rPr>
      </w:pPr>
    </w:p>
    <w:p w14:paraId="44D91118" w14:textId="4C944E21" w:rsidR="00A7526F" w:rsidRPr="00CD002F" w:rsidRDefault="00A7526F" w:rsidP="002F7338">
      <w:pPr>
        <w:pStyle w:val="SFC-Titre2"/>
        <w:spacing w:line="360" w:lineRule="auto"/>
        <w:rPr>
          <w:caps/>
          <w:sz w:val="22"/>
          <w:szCs w:val="22"/>
        </w:rPr>
      </w:pPr>
      <w:bookmarkStart w:id="7" w:name="_Toc425064854"/>
      <w:r w:rsidRPr="00CD002F">
        <w:rPr>
          <w:caps/>
          <w:sz w:val="22"/>
          <w:szCs w:val="22"/>
        </w:rPr>
        <w:t>Sector de Pasaj</w:t>
      </w:r>
      <w:r w:rsidR="00AB08D4" w:rsidRPr="00CD002F">
        <w:rPr>
          <w:caps/>
          <w:sz w:val="22"/>
          <w:szCs w:val="22"/>
        </w:rPr>
        <w:t>E</w:t>
      </w:r>
      <w:r w:rsidRPr="00CD002F">
        <w:rPr>
          <w:caps/>
          <w:sz w:val="22"/>
          <w:szCs w:val="22"/>
        </w:rPr>
        <w:t xml:space="preserve">ros </w:t>
      </w:r>
      <w:bookmarkEnd w:id="7"/>
    </w:p>
    <w:p w14:paraId="6D00C2AD" w14:textId="4A5A8ED3" w:rsidR="001A5133" w:rsidRPr="00CD002F" w:rsidRDefault="009D18AD" w:rsidP="00A36682">
      <w:pPr>
        <w:pStyle w:val="Prrafodelista"/>
        <w:numPr>
          <w:ilvl w:val="0"/>
          <w:numId w:val="16"/>
        </w:numPr>
        <w:ind w:left="392"/>
        <w:rPr>
          <w:rFonts w:asciiTheme="minorHAnsi" w:eastAsiaTheme="minorHAnsi" w:hAnsiTheme="minorHAnsi" w:cstheme="minorBidi"/>
          <w:sz w:val="22"/>
          <w:szCs w:val="22"/>
          <w:lang w:val="es-CL" w:eastAsia="en-US"/>
        </w:rPr>
      </w:pPr>
      <w:r w:rsidRPr="00CD002F">
        <w:rPr>
          <w:sz w:val="22"/>
          <w:szCs w:val="22"/>
          <w:lang w:val="es-CL"/>
        </w:rPr>
        <w:t>Servicio de 24 h</w:t>
      </w:r>
      <w:r w:rsidR="000C4DEC">
        <w:rPr>
          <w:sz w:val="22"/>
          <w:szCs w:val="22"/>
          <w:lang w:val="es-CL"/>
        </w:rPr>
        <w:t>oras.</w:t>
      </w:r>
      <w:r w:rsidR="005C5DFC" w:rsidRPr="00CD002F">
        <w:rPr>
          <w:sz w:val="22"/>
          <w:szCs w:val="22"/>
          <w:lang w:val="es-CL"/>
        </w:rPr>
        <w:t xml:space="preserve"> </w:t>
      </w:r>
    </w:p>
    <w:p w14:paraId="58EDF2B3" w14:textId="77777777" w:rsidR="00EA5651" w:rsidRPr="00CD002F" w:rsidRDefault="00EA5651" w:rsidP="00EA5651">
      <w:pPr>
        <w:pStyle w:val="Prrafodelista"/>
        <w:ind w:left="392"/>
        <w:rPr>
          <w:rFonts w:asciiTheme="minorHAnsi" w:eastAsiaTheme="minorHAnsi" w:hAnsiTheme="minorHAnsi" w:cstheme="minorBidi"/>
          <w:sz w:val="22"/>
          <w:szCs w:val="22"/>
          <w:lang w:val="es-CL" w:eastAsia="en-US"/>
        </w:rPr>
      </w:pPr>
    </w:p>
    <w:p w14:paraId="1736667A" w14:textId="77777777" w:rsidR="00F83D5C" w:rsidRPr="00CD002F" w:rsidRDefault="00F83D5C" w:rsidP="002F7338">
      <w:pPr>
        <w:spacing w:line="360" w:lineRule="auto"/>
        <w:rPr>
          <w:sz w:val="22"/>
          <w:szCs w:val="22"/>
          <w:lang w:val="es-CL"/>
        </w:rPr>
      </w:pPr>
    </w:p>
    <w:p w14:paraId="59019E53" w14:textId="77777777" w:rsidR="003C2537" w:rsidRDefault="003C2537" w:rsidP="002F7338">
      <w:pPr>
        <w:spacing w:line="360" w:lineRule="auto"/>
        <w:rPr>
          <w:sz w:val="22"/>
          <w:szCs w:val="22"/>
          <w:lang w:val="es-CL"/>
        </w:rPr>
      </w:pPr>
      <w:r>
        <w:rPr>
          <w:sz w:val="22"/>
          <w:szCs w:val="22"/>
          <w:lang w:val="es-CL"/>
        </w:rPr>
        <w:t>Esquema de Servicio:</w:t>
      </w:r>
    </w:p>
    <w:p w14:paraId="12DED86A" w14:textId="0E905198" w:rsidR="0048502E" w:rsidRDefault="0099158B" w:rsidP="002F7338">
      <w:pPr>
        <w:spacing w:line="360" w:lineRule="auto"/>
        <w:rPr>
          <w:sz w:val="22"/>
          <w:szCs w:val="22"/>
          <w:lang w:val="es-CL"/>
        </w:rPr>
      </w:pPr>
      <w:r>
        <w:rPr>
          <w:sz w:val="22"/>
          <w:szCs w:val="22"/>
          <w:lang w:val="es-CL"/>
        </w:rPr>
        <w:t>El servicio de vigilancia, considera posiciones fijas y móviles (flexibles), para de esta manera satisfacer de manera preventiva y disuasiva en el edificio Terminal</w:t>
      </w:r>
      <w:r w:rsidR="007F0212">
        <w:rPr>
          <w:sz w:val="22"/>
          <w:szCs w:val="22"/>
          <w:lang w:val="es-CL"/>
        </w:rPr>
        <w:t xml:space="preserve">, mediante la presencia física de personal conforme </w:t>
      </w:r>
      <w:r w:rsidR="002F21BF">
        <w:rPr>
          <w:sz w:val="22"/>
          <w:szCs w:val="22"/>
          <w:lang w:val="es-CL"/>
        </w:rPr>
        <w:t>indican las Bases de Licitación y que se prestará en las siguientes posiciones:</w:t>
      </w:r>
    </w:p>
    <w:p w14:paraId="6336EDEC" w14:textId="77777777" w:rsidR="000C0210" w:rsidRDefault="00085DE1" w:rsidP="002F7338">
      <w:pPr>
        <w:spacing w:line="360" w:lineRule="auto"/>
        <w:rPr>
          <w:sz w:val="22"/>
          <w:szCs w:val="22"/>
          <w:lang w:val="es-CL"/>
        </w:rPr>
      </w:pPr>
      <w:r w:rsidRPr="00CD002F">
        <w:rPr>
          <w:sz w:val="22"/>
          <w:szCs w:val="22"/>
          <w:lang w:val="es-CL"/>
        </w:rPr>
        <w:t>Llegada Internacional</w:t>
      </w:r>
    </w:p>
    <w:p w14:paraId="3B25EAEA" w14:textId="77777777" w:rsidR="000C0210" w:rsidRDefault="000C0210" w:rsidP="002F7338">
      <w:pPr>
        <w:spacing w:line="360" w:lineRule="auto"/>
        <w:rPr>
          <w:sz w:val="22"/>
          <w:szCs w:val="22"/>
          <w:lang w:val="es-CL"/>
        </w:rPr>
      </w:pPr>
      <w:r>
        <w:rPr>
          <w:sz w:val="22"/>
          <w:szCs w:val="22"/>
          <w:lang w:val="es-CL"/>
        </w:rPr>
        <w:t>Llegada Nacional</w:t>
      </w:r>
    </w:p>
    <w:p w14:paraId="3EDAD287" w14:textId="7E2446B9" w:rsidR="008B3215" w:rsidRPr="00CD002F" w:rsidRDefault="008B3215" w:rsidP="002F7338">
      <w:pPr>
        <w:spacing w:line="360" w:lineRule="auto"/>
        <w:rPr>
          <w:sz w:val="22"/>
          <w:szCs w:val="22"/>
          <w:lang w:val="es-CL"/>
        </w:rPr>
      </w:pPr>
      <w:r w:rsidRPr="00CD002F">
        <w:rPr>
          <w:sz w:val="22"/>
          <w:szCs w:val="22"/>
          <w:lang w:val="es-CL"/>
        </w:rPr>
        <w:t>Proveedores 1 y 2.</w:t>
      </w:r>
    </w:p>
    <w:p w14:paraId="4116ED03" w14:textId="65794F8B" w:rsidR="00BA386C" w:rsidRPr="00CD002F" w:rsidRDefault="008B3215" w:rsidP="002F7338">
      <w:pPr>
        <w:spacing w:line="360" w:lineRule="auto"/>
        <w:rPr>
          <w:sz w:val="22"/>
          <w:szCs w:val="22"/>
          <w:lang w:val="es-CL"/>
        </w:rPr>
      </w:pPr>
      <w:r w:rsidRPr="00CD002F">
        <w:rPr>
          <w:sz w:val="22"/>
          <w:szCs w:val="22"/>
          <w:lang w:val="es-CL"/>
        </w:rPr>
        <w:t xml:space="preserve">Posiciones </w:t>
      </w:r>
      <w:r w:rsidR="000C0210">
        <w:rPr>
          <w:sz w:val="22"/>
          <w:szCs w:val="22"/>
          <w:lang w:val="es-CL"/>
        </w:rPr>
        <w:t>móviles</w:t>
      </w:r>
      <w:r w:rsidR="00FF2697">
        <w:rPr>
          <w:sz w:val="22"/>
          <w:szCs w:val="22"/>
          <w:lang w:val="es-CL"/>
        </w:rPr>
        <w:t xml:space="preserve"> en ronda mas un Superv</w:t>
      </w:r>
      <w:r w:rsidRPr="00CD002F">
        <w:rPr>
          <w:sz w:val="22"/>
          <w:szCs w:val="22"/>
          <w:lang w:val="es-CL"/>
        </w:rPr>
        <w:t>isor (GAMA)</w:t>
      </w:r>
      <w:r w:rsidR="000C0210">
        <w:rPr>
          <w:sz w:val="22"/>
          <w:szCs w:val="22"/>
          <w:lang w:val="es-CL"/>
        </w:rPr>
        <w:t>, que e</w:t>
      </w:r>
      <w:r w:rsidRPr="00CD002F">
        <w:rPr>
          <w:sz w:val="22"/>
          <w:szCs w:val="22"/>
          <w:lang w:val="es-CL"/>
        </w:rPr>
        <w:t>ntre su</w:t>
      </w:r>
      <w:r w:rsidR="00C07B58" w:rsidRPr="00CD002F">
        <w:rPr>
          <w:sz w:val="22"/>
          <w:szCs w:val="22"/>
          <w:lang w:val="es-CL"/>
        </w:rPr>
        <w:t>s</w:t>
      </w:r>
      <w:r w:rsidRPr="00CD002F">
        <w:rPr>
          <w:sz w:val="22"/>
          <w:szCs w:val="22"/>
          <w:lang w:val="es-CL"/>
        </w:rPr>
        <w:t xml:space="preserve"> recorrido</w:t>
      </w:r>
      <w:r w:rsidR="00C07B58" w:rsidRPr="00CD002F">
        <w:rPr>
          <w:sz w:val="22"/>
          <w:szCs w:val="22"/>
          <w:lang w:val="es-CL"/>
        </w:rPr>
        <w:t>s</w:t>
      </w:r>
      <w:r w:rsidRPr="00CD002F">
        <w:rPr>
          <w:sz w:val="22"/>
          <w:szCs w:val="22"/>
          <w:lang w:val="es-CL"/>
        </w:rPr>
        <w:t xml:space="preserve"> considera</w:t>
      </w:r>
      <w:r w:rsidR="00C4592B" w:rsidRPr="00CD002F">
        <w:rPr>
          <w:sz w:val="22"/>
          <w:szCs w:val="22"/>
          <w:lang w:val="es-CL"/>
        </w:rPr>
        <w:t xml:space="preserve"> todas las áreas públicas de los cuatro niveles del terminal</w:t>
      </w:r>
      <w:r w:rsidRPr="00CD002F">
        <w:rPr>
          <w:sz w:val="22"/>
          <w:szCs w:val="22"/>
          <w:lang w:val="es-CL"/>
        </w:rPr>
        <w:t xml:space="preserve"> </w:t>
      </w:r>
      <w:r w:rsidR="00E364AE" w:rsidRPr="00CD002F">
        <w:rPr>
          <w:sz w:val="22"/>
          <w:szCs w:val="22"/>
          <w:lang w:val="es-CL"/>
        </w:rPr>
        <w:t xml:space="preserve">y </w:t>
      </w:r>
      <w:r w:rsidRPr="00CD002F">
        <w:rPr>
          <w:sz w:val="22"/>
          <w:szCs w:val="22"/>
          <w:lang w:val="es-CL"/>
        </w:rPr>
        <w:t>la ubicación de los ATM</w:t>
      </w:r>
      <w:r w:rsidR="00655B2C" w:rsidRPr="00CD002F">
        <w:rPr>
          <w:sz w:val="22"/>
          <w:szCs w:val="22"/>
          <w:lang w:val="es-CL"/>
        </w:rPr>
        <w:t>, conforme a las áreas de competencia de NP.</w:t>
      </w:r>
      <w:r w:rsidR="00BA386C" w:rsidRPr="00CD002F">
        <w:rPr>
          <w:sz w:val="22"/>
          <w:szCs w:val="22"/>
          <w:lang w:val="es-CL"/>
        </w:rPr>
        <w:t xml:space="preserve"> </w:t>
      </w:r>
    </w:p>
    <w:p w14:paraId="3BED53CA" w14:textId="77777777" w:rsidR="000C4DEC" w:rsidRPr="000C4DEC" w:rsidRDefault="000C4DEC" w:rsidP="002F7338">
      <w:pPr>
        <w:spacing w:line="360" w:lineRule="auto"/>
        <w:rPr>
          <w:b/>
          <w:sz w:val="22"/>
          <w:szCs w:val="22"/>
          <w:lang w:val="es-CL"/>
        </w:rPr>
      </w:pPr>
    </w:p>
    <w:p w14:paraId="09BE30C0" w14:textId="54BA946E" w:rsidR="000C0210" w:rsidRPr="000C4DEC" w:rsidRDefault="000C4DEC" w:rsidP="002F7338">
      <w:pPr>
        <w:spacing w:line="360" w:lineRule="auto"/>
        <w:rPr>
          <w:b/>
          <w:sz w:val="22"/>
          <w:szCs w:val="22"/>
          <w:lang w:val="es-CL"/>
        </w:rPr>
      </w:pPr>
      <w:r w:rsidRPr="000C4DEC">
        <w:rPr>
          <w:b/>
          <w:sz w:val="22"/>
          <w:szCs w:val="22"/>
          <w:lang w:val="es-CL"/>
        </w:rPr>
        <w:t xml:space="preserve">2.2 </w:t>
      </w:r>
      <w:r w:rsidR="003D7D3E">
        <w:rPr>
          <w:b/>
          <w:sz w:val="22"/>
          <w:szCs w:val="22"/>
          <w:lang w:val="es-CL"/>
        </w:rPr>
        <w:t xml:space="preserve">      </w:t>
      </w:r>
      <w:r w:rsidRPr="000C4DEC">
        <w:rPr>
          <w:b/>
          <w:sz w:val="22"/>
          <w:szCs w:val="22"/>
          <w:lang w:val="es-CL"/>
        </w:rPr>
        <w:t>SECTOR CARGA</w:t>
      </w:r>
    </w:p>
    <w:p w14:paraId="66FA8512" w14:textId="38D81FAD" w:rsidR="000C4DEC" w:rsidRDefault="000C4DEC" w:rsidP="002F7338">
      <w:pPr>
        <w:spacing w:line="360" w:lineRule="auto"/>
        <w:rPr>
          <w:sz w:val="22"/>
          <w:szCs w:val="22"/>
          <w:lang w:val="es-CL"/>
        </w:rPr>
      </w:pPr>
      <w:r>
        <w:rPr>
          <w:sz w:val="22"/>
          <w:szCs w:val="22"/>
          <w:lang w:val="es-CL"/>
        </w:rPr>
        <w:t>Servicio de 24 horas</w:t>
      </w:r>
    </w:p>
    <w:p w14:paraId="4A1FADE0" w14:textId="77777777" w:rsidR="003D7D3E" w:rsidRDefault="003D7D3E" w:rsidP="002F7338">
      <w:pPr>
        <w:spacing w:line="360" w:lineRule="auto"/>
        <w:rPr>
          <w:sz w:val="22"/>
          <w:szCs w:val="22"/>
          <w:lang w:val="es-CL"/>
        </w:rPr>
      </w:pPr>
    </w:p>
    <w:p w14:paraId="1B2B989F" w14:textId="63CCFD56" w:rsidR="000C4DEC" w:rsidRDefault="000C4DEC" w:rsidP="002F7338">
      <w:pPr>
        <w:spacing w:line="360" w:lineRule="auto"/>
        <w:rPr>
          <w:sz w:val="22"/>
          <w:szCs w:val="22"/>
          <w:lang w:val="es-CL"/>
        </w:rPr>
      </w:pPr>
      <w:r>
        <w:rPr>
          <w:sz w:val="22"/>
          <w:szCs w:val="22"/>
          <w:lang w:val="es-CL"/>
        </w:rPr>
        <w:t>Esquema de Servicio:</w:t>
      </w:r>
    </w:p>
    <w:p w14:paraId="7F2114CD" w14:textId="33F4B023" w:rsidR="003C2537" w:rsidRDefault="000C4DEC" w:rsidP="002F7338">
      <w:pPr>
        <w:spacing w:line="360" w:lineRule="auto"/>
        <w:rPr>
          <w:sz w:val="22"/>
          <w:szCs w:val="22"/>
          <w:lang w:val="es-CL"/>
        </w:rPr>
      </w:pPr>
      <w:r>
        <w:rPr>
          <w:sz w:val="22"/>
          <w:szCs w:val="22"/>
          <w:lang w:val="es-CL"/>
        </w:rPr>
        <w:t>El servicio de vigilancia, considera posiciones fijas y móviles (flexibles), para de esta manera satisfacer de manera preventiva y disuasiva las siguientes posiciones:</w:t>
      </w:r>
    </w:p>
    <w:p w14:paraId="4930D55F" w14:textId="77777777" w:rsidR="003C2537" w:rsidRDefault="003C2537" w:rsidP="002F7338">
      <w:pPr>
        <w:spacing w:line="360" w:lineRule="auto"/>
        <w:rPr>
          <w:sz w:val="22"/>
          <w:szCs w:val="22"/>
          <w:lang w:val="es-CL"/>
        </w:rPr>
      </w:pPr>
      <w:r>
        <w:rPr>
          <w:sz w:val="22"/>
          <w:szCs w:val="22"/>
          <w:lang w:val="es-CL"/>
        </w:rPr>
        <w:t>Puerta 1 de Ingreso a Zona Primaria.</w:t>
      </w:r>
    </w:p>
    <w:p w14:paraId="236A0A1B" w14:textId="0E9AB7C1" w:rsidR="0060538E" w:rsidRPr="00CD002F" w:rsidRDefault="003C2537" w:rsidP="002F7338">
      <w:pPr>
        <w:spacing w:line="360" w:lineRule="auto"/>
        <w:rPr>
          <w:sz w:val="22"/>
          <w:szCs w:val="22"/>
          <w:lang w:val="es-CL"/>
        </w:rPr>
      </w:pPr>
      <w:r>
        <w:rPr>
          <w:sz w:val="22"/>
          <w:szCs w:val="22"/>
          <w:lang w:val="es-CL"/>
        </w:rPr>
        <w:t>Puerta 2 de Ingreso peatonal a Zona Primaria</w:t>
      </w:r>
      <w:r w:rsidR="000C0210">
        <w:rPr>
          <w:sz w:val="22"/>
          <w:szCs w:val="22"/>
          <w:lang w:val="es-CL"/>
        </w:rPr>
        <w:t xml:space="preserve"> </w:t>
      </w:r>
    </w:p>
    <w:p w14:paraId="716EEBA8" w14:textId="2450CE12" w:rsidR="002A3002" w:rsidRPr="00CD002F" w:rsidRDefault="004D4851" w:rsidP="002F7338">
      <w:pPr>
        <w:spacing w:line="360" w:lineRule="auto"/>
        <w:rPr>
          <w:b/>
          <w:sz w:val="22"/>
          <w:szCs w:val="22"/>
          <w:lang w:val="es-CL"/>
        </w:rPr>
      </w:pPr>
      <w:r>
        <w:rPr>
          <w:sz w:val="22"/>
          <w:szCs w:val="22"/>
          <w:lang w:val="es-CL"/>
        </w:rPr>
        <w:t>Puert</w:t>
      </w:r>
      <w:r w:rsidR="003C2537">
        <w:rPr>
          <w:sz w:val="22"/>
          <w:szCs w:val="22"/>
          <w:lang w:val="es-CL"/>
        </w:rPr>
        <w:t>a</w:t>
      </w:r>
      <w:r w:rsidR="000C0210">
        <w:rPr>
          <w:sz w:val="22"/>
          <w:szCs w:val="22"/>
          <w:lang w:val="es-CL"/>
        </w:rPr>
        <w:t xml:space="preserve"> </w:t>
      </w:r>
      <w:r w:rsidR="003D7D3E">
        <w:rPr>
          <w:sz w:val="22"/>
          <w:szCs w:val="22"/>
          <w:lang w:val="es-CL"/>
        </w:rPr>
        <w:t xml:space="preserve">3 E y 3 S, de </w:t>
      </w:r>
      <w:r w:rsidR="000C4DEC">
        <w:rPr>
          <w:sz w:val="22"/>
          <w:szCs w:val="22"/>
          <w:lang w:val="es-CL"/>
        </w:rPr>
        <w:t>entrada y salida de Carga Nacional.</w:t>
      </w:r>
    </w:p>
    <w:p w14:paraId="1286CF8A" w14:textId="7F5EE6A7" w:rsidR="008B3215" w:rsidRDefault="008B3215" w:rsidP="002F7338">
      <w:pPr>
        <w:spacing w:line="360" w:lineRule="auto"/>
        <w:rPr>
          <w:sz w:val="22"/>
          <w:szCs w:val="22"/>
          <w:lang w:val="es-CL"/>
        </w:rPr>
      </w:pPr>
      <w:r w:rsidRPr="00CD002F">
        <w:rPr>
          <w:sz w:val="22"/>
          <w:szCs w:val="22"/>
          <w:lang w:val="es-CL"/>
        </w:rPr>
        <w:t xml:space="preserve">Todas las posiciones son fijas, excepto </w:t>
      </w:r>
      <w:r w:rsidR="00A90342" w:rsidRPr="00CD002F">
        <w:rPr>
          <w:sz w:val="22"/>
          <w:szCs w:val="22"/>
          <w:lang w:val="es-CL"/>
        </w:rPr>
        <w:t>el Supervis</w:t>
      </w:r>
      <w:r w:rsidR="00BD7151">
        <w:rPr>
          <w:sz w:val="22"/>
          <w:szCs w:val="22"/>
          <w:lang w:val="es-CL"/>
        </w:rPr>
        <w:t>o</w:t>
      </w:r>
      <w:r w:rsidR="00A90342" w:rsidRPr="00CD002F">
        <w:rPr>
          <w:sz w:val="22"/>
          <w:szCs w:val="22"/>
          <w:lang w:val="es-CL"/>
        </w:rPr>
        <w:t>r</w:t>
      </w:r>
      <w:r w:rsidRPr="00CD002F">
        <w:rPr>
          <w:sz w:val="22"/>
          <w:szCs w:val="22"/>
          <w:lang w:val="es-CL"/>
        </w:rPr>
        <w:t xml:space="preserve"> (Gama)</w:t>
      </w:r>
      <w:r w:rsidR="003458AE" w:rsidRPr="00CD002F">
        <w:rPr>
          <w:sz w:val="22"/>
          <w:szCs w:val="22"/>
          <w:lang w:val="es-CL"/>
        </w:rPr>
        <w:t>, quien interactúa entre todos</w:t>
      </w:r>
      <w:r w:rsidR="00655B2C" w:rsidRPr="00CD002F">
        <w:rPr>
          <w:sz w:val="22"/>
          <w:szCs w:val="22"/>
          <w:lang w:val="es-CL"/>
        </w:rPr>
        <w:t xml:space="preserve"> los puntos de empadronamientos, de acuerdo a las áreas de competencia de NP.</w:t>
      </w:r>
    </w:p>
    <w:p w14:paraId="76C3832F" w14:textId="77777777" w:rsidR="00BD7151" w:rsidRPr="00CD002F" w:rsidRDefault="00BD7151" w:rsidP="002F7338">
      <w:pPr>
        <w:spacing w:line="360" w:lineRule="auto"/>
        <w:rPr>
          <w:sz w:val="22"/>
          <w:szCs w:val="22"/>
          <w:lang w:val="es-CL"/>
        </w:rPr>
      </w:pPr>
    </w:p>
    <w:p w14:paraId="2A013304" w14:textId="77777777" w:rsidR="001A5133" w:rsidRPr="00CD002F" w:rsidRDefault="001A5133" w:rsidP="002F7338">
      <w:pPr>
        <w:spacing w:line="360" w:lineRule="auto"/>
        <w:rPr>
          <w:sz w:val="22"/>
          <w:szCs w:val="22"/>
          <w:lang w:val="es-CL"/>
        </w:rPr>
      </w:pPr>
    </w:p>
    <w:p w14:paraId="4E25A947" w14:textId="2CB1CBB3" w:rsidR="008F5732" w:rsidRDefault="008F5732" w:rsidP="002F7338">
      <w:pPr>
        <w:spacing w:line="360" w:lineRule="auto"/>
        <w:rPr>
          <w:sz w:val="22"/>
          <w:szCs w:val="22"/>
          <w:lang w:val="es-CL"/>
        </w:rPr>
      </w:pPr>
    </w:p>
    <w:p w14:paraId="3BE0601A" w14:textId="14D9DFE5" w:rsidR="003C2537" w:rsidRDefault="003C2537" w:rsidP="002F7338">
      <w:pPr>
        <w:spacing w:line="360" w:lineRule="auto"/>
        <w:rPr>
          <w:sz w:val="22"/>
          <w:szCs w:val="22"/>
          <w:lang w:val="es-CL"/>
        </w:rPr>
      </w:pPr>
    </w:p>
    <w:p w14:paraId="056F2378" w14:textId="4CEFA0B1" w:rsidR="003C2537" w:rsidRDefault="003C2537" w:rsidP="002F7338">
      <w:pPr>
        <w:spacing w:line="360" w:lineRule="auto"/>
        <w:rPr>
          <w:sz w:val="22"/>
          <w:szCs w:val="22"/>
          <w:lang w:val="es-CL"/>
        </w:rPr>
      </w:pPr>
    </w:p>
    <w:p w14:paraId="1FF4780D" w14:textId="4C8971BD" w:rsidR="003C2537" w:rsidRDefault="003C2537" w:rsidP="002F7338">
      <w:pPr>
        <w:spacing w:line="360" w:lineRule="auto"/>
        <w:rPr>
          <w:sz w:val="22"/>
          <w:szCs w:val="22"/>
          <w:lang w:val="es-CL"/>
        </w:rPr>
      </w:pPr>
    </w:p>
    <w:p w14:paraId="6F96118F" w14:textId="2039253B" w:rsidR="00315DFE" w:rsidRPr="00CD002F" w:rsidRDefault="00315DFE" w:rsidP="00CD002F">
      <w:pPr>
        <w:pStyle w:val="SFC-Titre2"/>
        <w:spacing w:line="360" w:lineRule="auto"/>
        <w:rPr>
          <w:caps/>
          <w:sz w:val="22"/>
          <w:szCs w:val="22"/>
        </w:rPr>
      </w:pPr>
      <w:r w:rsidRPr="00CD002F">
        <w:rPr>
          <w:caps/>
          <w:sz w:val="22"/>
          <w:szCs w:val="22"/>
        </w:rPr>
        <w:t>ORGANIGRAMA</w:t>
      </w:r>
      <w:r w:rsidR="00CD002F" w:rsidRPr="00CD002F">
        <w:rPr>
          <w:caps/>
          <w:sz w:val="22"/>
          <w:szCs w:val="22"/>
        </w:rPr>
        <w:t xml:space="preserve"> general</w:t>
      </w:r>
    </w:p>
    <w:p w14:paraId="3048D8C7" w14:textId="72B2CFA9" w:rsidR="00DB6275" w:rsidRPr="00CD002F" w:rsidRDefault="008F5732" w:rsidP="00DB6275">
      <w:pPr>
        <w:pStyle w:val="SFC-Titre2"/>
        <w:numPr>
          <w:ilvl w:val="0"/>
          <w:numId w:val="0"/>
        </w:numPr>
        <w:ind w:left="705"/>
      </w:pPr>
      <w:r w:rsidRPr="00CD002F">
        <w:rPr>
          <w:noProof/>
          <w:lang w:eastAsia="es-CL"/>
        </w:rPr>
        <mc:AlternateContent>
          <mc:Choice Requires="wps">
            <w:drawing>
              <wp:anchor distT="0" distB="0" distL="114300" distR="114300" simplePos="0" relativeHeight="251660288" behindDoc="0" locked="0" layoutInCell="1" allowOverlap="1" wp14:anchorId="7C490DAE" wp14:editId="07CB52DE">
                <wp:simplePos x="0" y="0"/>
                <wp:positionH relativeFrom="column">
                  <wp:posOffset>2617470</wp:posOffset>
                </wp:positionH>
                <wp:positionV relativeFrom="paragraph">
                  <wp:posOffset>720089</wp:posOffset>
                </wp:positionV>
                <wp:extent cx="0" cy="561975"/>
                <wp:effectExtent l="76200" t="19050" r="76200" b="85725"/>
                <wp:wrapNone/>
                <wp:docPr id="5" name="Conector recto 5"/>
                <wp:cNvGraphicFramePr/>
                <a:graphic xmlns:a="http://schemas.openxmlformats.org/drawingml/2006/main">
                  <a:graphicData uri="http://schemas.microsoft.com/office/word/2010/wordprocessingShape">
                    <wps:wsp>
                      <wps:cNvCnPr/>
                      <wps:spPr>
                        <a:xfrm flipH="1">
                          <a:off x="0" y="0"/>
                          <a:ext cx="0" cy="5619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24DECD" id="Conector recto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1pt,56.7pt" to="206.1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" strokecolor="black [3200]" strokeweight="3pt">
                <v:shadow on="t" color="black" opacity="22937f" origin=",.5" offset="0,.63889mm"/>
              </v:line>
            </w:pict>
          </mc:Fallback>
        </mc:AlternateContent>
      </w:r>
      <w:r w:rsidRPr="00CD002F">
        <w:rPr>
          <w:noProof/>
          <w:lang w:eastAsia="es-CL"/>
        </w:rPr>
        <mc:AlternateContent>
          <mc:Choice Requires="wps">
            <w:drawing>
              <wp:anchor distT="0" distB="0" distL="114300" distR="114300" simplePos="0" relativeHeight="251666432" behindDoc="0" locked="0" layoutInCell="1" allowOverlap="1" wp14:anchorId="6C2A0E30" wp14:editId="75CF0505">
                <wp:simplePos x="0" y="0"/>
                <wp:positionH relativeFrom="column">
                  <wp:posOffset>3981450</wp:posOffset>
                </wp:positionH>
                <wp:positionV relativeFrom="paragraph">
                  <wp:posOffset>272415</wp:posOffset>
                </wp:positionV>
                <wp:extent cx="1812290" cy="609600"/>
                <wp:effectExtent l="0" t="0" r="16510" b="19050"/>
                <wp:wrapTopAndBottom/>
                <wp:docPr id="15" name="Rectángulo 15"/>
                <wp:cNvGraphicFramePr/>
                <a:graphic xmlns:a="http://schemas.openxmlformats.org/drawingml/2006/main">
                  <a:graphicData uri="http://schemas.microsoft.com/office/word/2010/wordprocessingShape">
                    <wps:wsp>
                      <wps:cNvSpPr/>
                      <wps:spPr>
                        <a:xfrm>
                          <a:off x="0" y="0"/>
                          <a:ext cx="1812290" cy="609600"/>
                        </a:xfrm>
                        <a:prstGeom prst="rect">
                          <a:avLst/>
                        </a:prstGeom>
                      </wps:spPr>
                      <wps:style>
                        <a:lnRef idx="2">
                          <a:schemeClr val="dk1"/>
                        </a:lnRef>
                        <a:fillRef idx="1">
                          <a:schemeClr val="lt1"/>
                        </a:fillRef>
                        <a:effectRef idx="0">
                          <a:schemeClr val="dk1"/>
                        </a:effectRef>
                        <a:fontRef idx="minor">
                          <a:schemeClr val="dk1"/>
                        </a:fontRef>
                      </wps:style>
                      <wps:txbx>
                        <w:txbxContent>
                          <w:p w14:paraId="0DCE31A2" w14:textId="0BECF94D" w:rsidR="00D85AFB" w:rsidRPr="000768CF" w:rsidRDefault="008F5732"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ESTACIONAMIENTO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2A0E30" id="Rectángulo 15" o:spid="_x0000_s1026" style="position:absolute;left:0;text-align:left;margin-left:313.5pt;margin-top:21.45pt;width:142.7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" fillcolor="white [3201]" strokecolor="black [3200]" strokeweight="2pt">
                <v:textbox>
                  <w:txbxContent>
                    <w:p w14:paraId="0DCE31A2" w14:textId="0BECF94D" w:rsidR="00D85AFB" w:rsidRPr="000768CF" w:rsidRDefault="008F5732"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ESTACIONAMIENTO PÚBLICO</w:t>
                      </w:r>
                    </w:p>
                  </w:txbxContent>
                </v:textbox>
                <w10:wrap type="topAndBottom"/>
              </v:rect>
            </w:pict>
          </mc:Fallback>
        </mc:AlternateContent>
      </w:r>
      <w:r w:rsidR="00DB6275" w:rsidRPr="00CD002F">
        <w:rPr>
          <w:noProof/>
          <w:lang w:eastAsia="es-CL"/>
        </w:rPr>
        <mc:AlternateContent>
          <mc:Choice Requires="wps">
            <w:drawing>
              <wp:anchor distT="0" distB="0" distL="114300" distR="114300" simplePos="0" relativeHeight="251665408" behindDoc="0" locked="0" layoutInCell="1" allowOverlap="1" wp14:anchorId="238A3CC4" wp14:editId="3C3B0963">
                <wp:simplePos x="0" y="0"/>
                <wp:positionH relativeFrom="column">
                  <wp:posOffset>3456029</wp:posOffset>
                </wp:positionH>
                <wp:positionV relativeFrom="paragraph">
                  <wp:posOffset>491545</wp:posOffset>
                </wp:positionV>
                <wp:extent cx="524814" cy="0"/>
                <wp:effectExtent l="57150" t="38100" r="66040" b="95250"/>
                <wp:wrapNone/>
                <wp:docPr id="14" name="Conector recto 14"/>
                <wp:cNvGraphicFramePr/>
                <a:graphic xmlns:a="http://schemas.openxmlformats.org/drawingml/2006/main">
                  <a:graphicData uri="http://schemas.microsoft.com/office/word/2010/wordprocessingShape">
                    <wps:wsp>
                      <wps:cNvCnPr/>
                      <wps:spPr>
                        <a:xfrm>
                          <a:off x="0" y="0"/>
                          <a:ext cx="5248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1ECDD5" id="Conector recto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2.15pt,38.7pt" to="313.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" strokecolor="black [3200]" strokeweight="3pt">
                <v:shadow on="t" color="black" opacity="22937f" origin=",.5" offset="0,.63889mm"/>
              </v:line>
            </w:pict>
          </mc:Fallback>
        </mc:AlternateContent>
      </w:r>
    </w:p>
    <w:p w14:paraId="7FF34965" w14:textId="5A152DAC" w:rsidR="00315DFE" w:rsidRPr="00CD002F" w:rsidRDefault="00C0380B" w:rsidP="00315DFE">
      <w:pPr>
        <w:pStyle w:val="SFC-Titre2"/>
        <w:numPr>
          <w:ilvl w:val="0"/>
          <w:numId w:val="0"/>
        </w:numPr>
        <w:ind w:left="705" w:hanging="705"/>
      </w:pPr>
      <w:r w:rsidRPr="00CD002F">
        <w:rPr>
          <w:noProof/>
          <w:lang w:eastAsia="es-CL"/>
        </w:rPr>
        <mc:AlternateContent>
          <mc:Choice Requires="wps">
            <w:drawing>
              <wp:anchor distT="0" distB="0" distL="114300" distR="114300" simplePos="0" relativeHeight="251661312" behindDoc="0" locked="0" layoutInCell="1" allowOverlap="1" wp14:anchorId="1E30F148" wp14:editId="511ACCBB">
                <wp:simplePos x="0" y="0"/>
                <wp:positionH relativeFrom="column">
                  <wp:posOffset>1795007</wp:posOffset>
                </wp:positionH>
                <wp:positionV relativeFrom="paragraph">
                  <wp:posOffset>114521</wp:posOffset>
                </wp:positionV>
                <wp:extent cx="1661823" cy="453224"/>
                <wp:effectExtent l="0" t="0" r="14605" b="23495"/>
                <wp:wrapTopAndBottom/>
                <wp:docPr id="1" name="Rectángulo 1"/>
                <wp:cNvGraphicFramePr/>
                <a:graphic xmlns:a="http://schemas.openxmlformats.org/drawingml/2006/main">
                  <a:graphicData uri="http://schemas.microsoft.com/office/word/2010/wordprocessingShape">
                    <wps:wsp>
                      <wps:cNvSpPr/>
                      <wps:spPr>
                        <a:xfrm>
                          <a:off x="0" y="0"/>
                          <a:ext cx="1661823" cy="453224"/>
                        </a:xfrm>
                        <a:prstGeom prst="rect">
                          <a:avLst/>
                        </a:prstGeom>
                      </wps:spPr>
                      <wps:style>
                        <a:lnRef idx="2">
                          <a:schemeClr val="dk1"/>
                        </a:lnRef>
                        <a:fillRef idx="1">
                          <a:schemeClr val="lt1"/>
                        </a:fillRef>
                        <a:effectRef idx="0">
                          <a:schemeClr val="dk1"/>
                        </a:effectRef>
                        <a:fontRef idx="minor">
                          <a:schemeClr val="dk1"/>
                        </a:fontRef>
                      </wps:style>
                      <wps:txbx>
                        <w:txbxContent>
                          <w:p w14:paraId="33CC57A6" w14:textId="221BAACF" w:rsidR="00C0380B" w:rsidRPr="000768CF" w:rsidRDefault="00C0380B"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OPERACIONES NP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30F148" id="Rectángulo 1" o:spid="_x0000_s1027" style="position:absolute;left:0;text-align:left;margin-left:141.35pt;margin-top:9pt;width:130.85pt;height:3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" fillcolor="white [3201]" strokecolor="black [3200]" strokeweight="2pt">
                <v:textbox>
                  <w:txbxContent>
                    <w:p w14:paraId="33CC57A6" w14:textId="221BAACF" w:rsidR="00C0380B" w:rsidRPr="000768CF" w:rsidRDefault="00C0380B"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OPERACIONES NP</w:t>
                      </w:r>
                    </w:p>
                  </w:txbxContent>
                </v:textbox>
                <w10:wrap type="topAndBottom"/>
              </v:rect>
            </w:pict>
          </mc:Fallback>
        </mc:AlternateContent>
      </w:r>
    </w:p>
    <w:p w14:paraId="5FB898C3" w14:textId="478613BE" w:rsidR="006C0329" w:rsidRPr="00CD002F" w:rsidRDefault="000768CF" w:rsidP="006C0329">
      <w:pPr>
        <w:jc w:val="center"/>
        <w:rPr>
          <w:lang w:val="es-CL"/>
        </w:rPr>
      </w:pPr>
      <w:r w:rsidRPr="00CD002F">
        <w:rPr>
          <w:noProof/>
          <w:lang w:val="es-CL" w:eastAsia="es-CL"/>
        </w:rPr>
        <mc:AlternateContent>
          <mc:Choice Requires="wps">
            <w:drawing>
              <wp:anchor distT="0" distB="0" distL="114300" distR="114300" simplePos="0" relativeHeight="251663360" behindDoc="0" locked="0" layoutInCell="1" allowOverlap="1" wp14:anchorId="062AE1A6" wp14:editId="0AD4A789">
                <wp:simplePos x="0" y="0"/>
                <wp:positionH relativeFrom="column">
                  <wp:posOffset>2606040</wp:posOffset>
                </wp:positionH>
                <wp:positionV relativeFrom="paragraph">
                  <wp:posOffset>658302</wp:posOffset>
                </wp:positionV>
                <wp:extent cx="15571" cy="540688"/>
                <wp:effectExtent l="76200" t="19050" r="60960" b="88265"/>
                <wp:wrapNone/>
                <wp:docPr id="12" name="Conector recto 12"/>
                <wp:cNvGraphicFramePr/>
                <a:graphic xmlns:a="http://schemas.openxmlformats.org/drawingml/2006/main">
                  <a:graphicData uri="http://schemas.microsoft.com/office/word/2010/wordprocessingShape">
                    <wps:wsp>
                      <wps:cNvCnPr/>
                      <wps:spPr>
                        <a:xfrm flipH="1">
                          <a:off x="0" y="0"/>
                          <a:ext cx="15571" cy="54068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914EA2" id="Conector recto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51.85pt" to="206.4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" strokecolor="black [3200]" strokeweight="3pt">
                <v:shadow on="t" color="black" opacity="22937f" origin=",.5" offset="0,.63889mm"/>
              </v:line>
            </w:pict>
          </mc:Fallback>
        </mc:AlternateContent>
      </w:r>
    </w:p>
    <w:p w14:paraId="5AF43660" w14:textId="4B80CBE2" w:rsidR="00315DFE" w:rsidRPr="00CD002F" w:rsidRDefault="00B20AFF" w:rsidP="00B20AFF">
      <w:pPr>
        <w:pStyle w:val="SFC-Titre2"/>
        <w:numPr>
          <w:ilvl w:val="0"/>
          <w:numId w:val="0"/>
        </w:numPr>
        <w:ind w:left="705"/>
      </w:pPr>
      <w:r w:rsidRPr="00CD002F">
        <w:rPr>
          <w:noProof/>
          <w:lang w:eastAsia="es-CL"/>
        </w:rPr>
        <mc:AlternateContent>
          <mc:Choice Requires="wps">
            <w:drawing>
              <wp:anchor distT="0" distB="0" distL="114300" distR="114300" simplePos="0" relativeHeight="251665919" behindDoc="0" locked="0" layoutInCell="1" allowOverlap="1" wp14:anchorId="38FA8277" wp14:editId="592DE053">
                <wp:simplePos x="0" y="0"/>
                <wp:positionH relativeFrom="column">
                  <wp:posOffset>1794510</wp:posOffset>
                </wp:positionH>
                <wp:positionV relativeFrom="paragraph">
                  <wp:posOffset>97790</wp:posOffset>
                </wp:positionV>
                <wp:extent cx="1661795" cy="429260"/>
                <wp:effectExtent l="0" t="0" r="14605" b="27940"/>
                <wp:wrapTopAndBottom/>
                <wp:docPr id="10" name="Rectángulo 10"/>
                <wp:cNvGraphicFramePr/>
                <a:graphic xmlns:a="http://schemas.openxmlformats.org/drawingml/2006/main">
                  <a:graphicData uri="http://schemas.microsoft.com/office/word/2010/wordprocessingShape">
                    <wps:wsp>
                      <wps:cNvSpPr/>
                      <wps:spPr>
                        <a:xfrm>
                          <a:off x="0" y="0"/>
                          <a:ext cx="1661795" cy="429260"/>
                        </a:xfrm>
                        <a:prstGeom prst="rect">
                          <a:avLst/>
                        </a:prstGeom>
                      </wps:spPr>
                      <wps:style>
                        <a:lnRef idx="2">
                          <a:schemeClr val="dk1"/>
                        </a:lnRef>
                        <a:fillRef idx="1">
                          <a:schemeClr val="lt1"/>
                        </a:fillRef>
                        <a:effectRef idx="0">
                          <a:schemeClr val="dk1"/>
                        </a:effectRef>
                        <a:fontRef idx="minor">
                          <a:schemeClr val="dk1"/>
                        </a:fontRef>
                      </wps:style>
                      <wps:txbx>
                        <w:txbxContent>
                          <w:p w14:paraId="1DA5746A" w14:textId="05769151" w:rsidR="00B20AFF" w:rsidRPr="000768CF" w:rsidRDefault="00DB6275"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 SEG. PRIV.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FA8277" id="Rectángulo 10" o:spid="_x0000_s1028" style="position:absolute;left:0;text-align:left;margin-left:141.3pt;margin-top:7.7pt;width:130.85pt;height:33.8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" fillcolor="white [3201]" strokecolor="black [3200]" strokeweight="2pt">
                <v:textbox>
                  <w:txbxContent>
                    <w:p w14:paraId="1DA5746A" w14:textId="05769151" w:rsidR="00B20AFF" w:rsidRPr="000768CF" w:rsidRDefault="00DB6275"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 SEG. PRIV.</w:t>
                      </w:r>
                    </w:p>
                  </w:txbxContent>
                </v:textbox>
                <w10:wrap type="topAndBottom"/>
              </v:rect>
            </w:pict>
          </mc:Fallback>
        </mc:AlternateContent>
      </w:r>
    </w:p>
    <w:p w14:paraId="209D70DF" w14:textId="7F1C3EDA" w:rsidR="006C0329" w:rsidRPr="00CD002F" w:rsidRDefault="00B20AFF" w:rsidP="00B20AFF">
      <w:pPr>
        <w:rPr>
          <w:lang w:val="es-CL"/>
        </w:rPr>
      </w:pPr>
      <w:r w:rsidRPr="00CD002F">
        <w:rPr>
          <w:lang w:val="es-CL"/>
        </w:rPr>
        <w:t xml:space="preserve">                                                        </w:t>
      </w:r>
    </w:p>
    <w:p w14:paraId="3E87EA41" w14:textId="3C9AC33D" w:rsidR="006C0329" w:rsidRPr="00CD002F" w:rsidRDefault="000768CF" w:rsidP="00B20AFF">
      <w:pPr>
        <w:pStyle w:val="SFC-Titre2"/>
        <w:numPr>
          <w:ilvl w:val="0"/>
          <w:numId w:val="0"/>
        </w:numPr>
        <w:ind w:left="705"/>
      </w:pPr>
      <w:r w:rsidRPr="00CD002F">
        <w:rPr>
          <w:noProof/>
          <w:lang w:eastAsia="es-CL"/>
        </w:rPr>
        <mc:AlternateContent>
          <mc:Choice Requires="wps">
            <w:drawing>
              <wp:anchor distT="0" distB="0" distL="114300" distR="114300" simplePos="0" relativeHeight="251664384" behindDoc="0" locked="0" layoutInCell="1" allowOverlap="1" wp14:anchorId="367CFCFB" wp14:editId="4F0C11EF">
                <wp:simplePos x="0" y="0"/>
                <wp:positionH relativeFrom="column">
                  <wp:posOffset>1794538</wp:posOffset>
                </wp:positionH>
                <wp:positionV relativeFrom="paragraph">
                  <wp:posOffset>232051</wp:posOffset>
                </wp:positionV>
                <wp:extent cx="1661795" cy="461176"/>
                <wp:effectExtent l="0" t="0" r="14605" b="15240"/>
                <wp:wrapTopAndBottom/>
                <wp:docPr id="13" name="Rectángulo 13"/>
                <wp:cNvGraphicFramePr/>
                <a:graphic xmlns:a="http://schemas.openxmlformats.org/drawingml/2006/main">
                  <a:graphicData uri="http://schemas.microsoft.com/office/word/2010/wordprocessingShape">
                    <wps:wsp>
                      <wps:cNvSpPr/>
                      <wps:spPr>
                        <a:xfrm>
                          <a:off x="0" y="0"/>
                          <a:ext cx="1661795" cy="461176"/>
                        </a:xfrm>
                        <a:prstGeom prst="rect">
                          <a:avLst/>
                        </a:prstGeom>
                      </wps:spPr>
                      <wps:style>
                        <a:lnRef idx="2">
                          <a:schemeClr val="dk1"/>
                        </a:lnRef>
                        <a:fillRef idx="1">
                          <a:schemeClr val="lt1"/>
                        </a:fillRef>
                        <a:effectRef idx="0">
                          <a:schemeClr val="dk1"/>
                        </a:effectRef>
                        <a:fontRef idx="minor">
                          <a:schemeClr val="dk1"/>
                        </a:fontRef>
                      </wps:style>
                      <wps:txbx>
                        <w:txbxContent>
                          <w:p w14:paraId="2B33B0B9" w14:textId="2BCADE9D" w:rsidR="00D85AFB" w:rsidRPr="000768CF" w:rsidRDefault="00D85AFB"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7CFCFB" id="Rectángulo 13" o:spid="_x0000_s1029" style="position:absolute;left:0;text-align:left;margin-left:141.3pt;margin-top:18.25pt;width:130.85pt;height:3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" fillcolor="white [3201]" strokecolor="black [3200]" strokeweight="2pt">
                <v:textbox>
                  <w:txbxContent>
                    <w:p w14:paraId="2B33B0B9" w14:textId="2BCADE9D" w:rsidR="00D85AFB" w:rsidRPr="000768CF" w:rsidRDefault="00D85AFB"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VIGILANTES</w:t>
                      </w:r>
                    </w:p>
                  </w:txbxContent>
                </v:textbox>
                <w10:wrap type="topAndBottom"/>
              </v:rect>
            </w:pict>
          </mc:Fallback>
        </mc:AlternateContent>
      </w:r>
    </w:p>
    <w:p w14:paraId="33C9EA5B" w14:textId="6F1CD5B1" w:rsidR="006C0329" w:rsidRPr="00CD002F" w:rsidRDefault="006C0329" w:rsidP="000768CF">
      <w:pPr>
        <w:jc w:val="center"/>
        <w:rPr>
          <w:lang w:val="es-CL"/>
        </w:rPr>
      </w:pPr>
    </w:p>
    <w:p w14:paraId="403ED7B2" w14:textId="54A9DDA0" w:rsidR="00C07B58" w:rsidRPr="00CD002F" w:rsidRDefault="00C07B58" w:rsidP="00C07B58">
      <w:pPr>
        <w:rPr>
          <w:lang w:val="es-CL"/>
        </w:rPr>
      </w:pPr>
    </w:p>
    <w:sectPr w:rsidR="00C07B58" w:rsidRPr="00CD002F" w:rsidSect="00CE2C1A">
      <w:headerReference w:type="default" r:id="rId9"/>
      <w:footerReference w:type="default" r:id="rId10"/>
      <w:headerReference w:type="firs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B4419" w14:textId="77777777" w:rsidR="00F54C94" w:rsidRDefault="00F54C94" w:rsidP="003622AF">
      <w:r>
        <w:separator/>
      </w:r>
    </w:p>
  </w:endnote>
  <w:endnote w:type="continuationSeparator" w:id="0">
    <w:p w14:paraId="68E12799" w14:textId="77777777" w:rsidR="00F54C94" w:rsidRDefault="00F54C94"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charset w:val="00"/>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F68E5" w14:paraId="3270E90F" w14:textId="77777777" w:rsidTr="009F68E5">
      <w:tc>
        <w:tcPr>
          <w:tcW w:w="3510" w:type="dxa"/>
        </w:tcPr>
        <w:p w14:paraId="15A1A7A2" w14:textId="04970C3C" w:rsidR="009F68E5" w:rsidRPr="009D18AD" w:rsidRDefault="009F68E5" w:rsidP="009D18AD">
          <w:pPr>
            <w:pStyle w:val="Encabezado"/>
            <w:rPr>
              <w:rFonts w:ascii="Arial Narrow" w:hAnsi="Arial Narrow"/>
              <w:color w:val="244061" w:themeColor="accent1" w:themeShade="80"/>
              <w:sz w:val="16"/>
              <w:szCs w:val="16"/>
              <w:lang w:val="en-US"/>
            </w:rPr>
          </w:pPr>
          <w:r w:rsidRPr="009D18AD">
            <w:rPr>
              <w:rFonts w:ascii="Arial Narrow" w:hAnsi="Arial Narrow"/>
              <w:color w:val="244061" w:themeColor="accent1" w:themeShade="80"/>
              <w:sz w:val="16"/>
              <w:szCs w:val="16"/>
              <w:lang w:val="en-US"/>
            </w:rPr>
            <w:t>SCEL-</w:t>
          </w:r>
          <w:r w:rsidR="00CF0971">
            <w:rPr>
              <w:rFonts w:ascii="Arial Narrow" w:hAnsi="Arial Narrow"/>
              <w:color w:val="244061" w:themeColor="accent1" w:themeShade="80"/>
              <w:sz w:val="16"/>
              <w:szCs w:val="16"/>
              <w:lang w:val="en-US"/>
            </w:rPr>
            <w:t>OPS-GEN-MA-007</w:t>
          </w:r>
        </w:p>
      </w:tc>
      <w:tc>
        <w:tcPr>
          <w:tcW w:w="2835" w:type="dxa"/>
        </w:tcPr>
        <w:p w14:paraId="75A8BD27" w14:textId="0A9CF089" w:rsidR="009F68E5" w:rsidRPr="00DA682A" w:rsidRDefault="009F68E5" w:rsidP="009D18AD">
          <w:pPr>
            <w:pStyle w:val="Encabezado"/>
            <w:jc w:val="center"/>
            <w:rPr>
              <w:rFonts w:ascii="Arial Narrow" w:hAnsi="Arial Narrow"/>
              <w:color w:val="244061" w:themeColor="accent1" w:themeShade="80"/>
              <w:sz w:val="16"/>
              <w:szCs w:val="16"/>
            </w:rPr>
          </w:pPr>
        </w:p>
      </w:tc>
      <w:tc>
        <w:tcPr>
          <w:tcW w:w="3617" w:type="dxa"/>
        </w:tcPr>
        <w:p w14:paraId="656D700F" w14:textId="6C191780" w:rsidR="009F68E5" w:rsidRPr="004C3D37" w:rsidRDefault="00CD002F" w:rsidP="009F68E5">
          <w:pPr>
            <w:pStyle w:val="Piedepgina"/>
            <w:jc w:val="right"/>
            <w:rPr>
              <w:rFonts w:ascii="Arial Narrow" w:hAnsi="Arial Narrow"/>
              <w:color w:val="244061" w:themeColor="accent1" w:themeShade="80"/>
              <w:sz w:val="16"/>
              <w:szCs w:val="16"/>
            </w:rPr>
          </w:pPr>
          <w:r w:rsidRPr="00BA372A">
            <w:rPr>
              <w:rFonts w:ascii="Arial Narrow" w:hAnsi="Arial Narrow"/>
              <w:color w:val="244061" w:themeColor="accent1" w:themeShade="80"/>
              <w:sz w:val="16"/>
              <w:szCs w:val="16"/>
              <w:lang w:val="es-ES"/>
            </w:rPr>
            <w:t xml:space="preserve">Página </w:t>
          </w:r>
          <w:r w:rsidRPr="00BA372A">
            <w:rPr>
              <w:rFonts w:ascii="Arial Narrow" w:hAnsi="Arial Narrow"/>
              <w:b/>
              <w:bCs/>
              <w:color w:val="244061" w:themeColor="accent1" w:themeShade="80"/>
              <w:sz w:val="16"/>
              <w:szCs w:val="16"/>
            </w:rPr>
            <w:fldChar w:fldCharType="begin"/>
          </w:r>
          <w:r w:rsidRPr="00BA372A">
            <w:rPr>
              <w:rFonts w:ascii="Arial Narrow" w:hAnsi="Arial Narrow"/>
              <w:b/>
              <w:bCs/>
              <w:color w:val="244061" w:themeColor="accent1" w:themeShade="80"/>
              <w:sz w:val="16"/>
              <w:szCs w:val="16"/>
            </w:rPr>
            <w:instrText>PAGE  \* Arabic  \* MERGEFORMAT</w:instrText>
          </w:r>
          <w:r w:rsidRPr="00BA372A">
            <w:rPr>
              <w:rFonts w:ascii="Arial Narrow" w:hAnsi="Arial Narrow"/>
              <w:b/>
              <w:bCs/>
              <w:color w:val="244061" w:themeColor="accent1" w:themeShade="80"/>
              <w:sz w:val="16"/>
              <w:szCs w:val="16"/>
            </w:rPr>
            <w:fldChar w:fldCharType="separate"/>
          </w:r>
          <w:r w:rsidR="008677AB" w:rsidRPr="008677AB">
            <w:rPr>
              <w:rFonts w:ascii="Arial Narrow" w:hAnsi="Arial Narrow"/>
              <w:b/>
              <w:bCs/>
              <w:noProof/>
              <w:color w:val="244061" w:themeColor="accent1" w:themeShade="80"/>
              <w:sz w:val="16"/>
              <w:szCs w:val="16"/>
              <w:lang w:val="es-ES"/>
            </w:rPr>
            <w:t>4</w:t>
          </w:r>
          <w:r w:rsidRPr="00BA372A">
            <w:rPr>
              <w:rFonts w:ascii="Arial Narrow" w:hAnsi="Arial Narrow"/>
              <w:b/>
              <w:bCs/>
              <w:color w:val="244061" w:themeColor="accent1" w:themeShade="80"/>
              <w:sz w:val="16"/>
              <w:szCs w:val="16"/>
            </w:rPr>
            <w:fldChar w:fldCharType="end"/>
          </w:r>
          <w:r w:rsidRPr="00BA372A">
            <w:rPr>
              <w:rFonts w:ascii="Arial Narrow" w:hAnsi="Arial Narrow"/>
              <w:color w:val="244061" w:themeColor="accent1" w:themeShade="80"/>
              <w:sz w:val="16"/>
              <w:szCs w:val="16"/>
              <w:lang w:val="es-ES"/>
            </w:rPr>
            <w:t xml:space="preserve"> de </w:t>
          </w:r>
          <w:r w:rsidRPr="00BA372A">
            <w:rPr>
              <w:rFonts w:ascii="Arial Narrow" w:hAnsi="Arial Narrow"/>
              <w:b/>
              <w:bCs/>
              <w:color w:val="244061" w:themeColor="accent1" w:themeShade="80"/>
              <w:sz w:val="16"/>
              <w:szCs w:val="16"/>
            </w:rPr>
            <w:fldChar w:fldCharType="begin"/>
          </w:r>
          <w:r w:rsidRPr="00BA372A">
            <w:rPr>
              <w:rFonts w:ascii="Arial Narrow" w:hAnsi="Arial Narrow"/>
              <w:b/>
              <w:bCs/>
              <w:color w:val="244061" w:themeColor="accent1" w:themeShade="80"/>
              <w:sz w:val="16"/>
              <w:szCs w:val="16"/>
            </w:rPr>
            <w:instrText>NUMPAGES  \* Arabic  \* MERGEFORMAT</w:instrText>
          </w:r>
          <w:r w:rsidRPr="00BA372A">
            <w:rPr>
              <w:rFonts w:ascii="Arial Narrow" w:hAnsi="Arial Narrow"/>
              <w:b/>
              <w:bCs/>
              <w:color w:val="244061" w:themeColor="accent1" w:themeShade="80"/>
              <w:sz w:val="16"/>
              <w:szCs w:val="16"/>
            </w:rPr>
            <w:fldChar w:fldCharType="separate"/>
          </w:r>
          <w:r w:rsidR="008677AB" w:rsidRPr="008677AB">
            <w:rPr>
              <w:rFonts w:ascii="Arial Narrow" w:hAnsi="Arial Narrow"/>
              <w:b/>
              <w:bCs/>
              <w:noProof/>
              <w:color w:val="244061" w:themeColor="accent1" w:themeShade="80"/>
              <w:sz w:val="16"/>
              <w:szCs w:val="16"/>
              <w:lang w:val="es-ES"/>
            </w:rPr>
            <w:t>8</w:t>
          </w:r>
          <w:r w:rsidRPr="00BA372A">
            <w:rPr>
              <w:rFonts w:ascii="Arial Narrow" w:hAnsi="Arial Narrow"/>
              <w:b/>
              <w:bCs/>
              <w:color w:val="244061" w:themeColor="accent1" w:themeShade="80"/>
              <w:sz w:val="16"/>
              <w:szCs w:val="16"/>
            </w:rPr>
            <w:fldChar w:fldCharType="end"/>
          </w:r>
        </w:p>
      </w:tc>
    </w:tr>
  </w:tbl>
  <w:p w14:paraId="5E26C731" w14:textId="77777777" w:rsidR="009F68E5" w:rsidRPr="00CE2C1A" w:rsidRDefault="009F68E5">
    <w:pPr>
      <w:pStyle w:val="Piedepgina"/>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72443" w14:textId="77777777" w:rsidR="00F54C94" w:rsidRDefault="00F54C94" w:rsidP="003622AF">
      <w:r>
        <w:separator/>
      </w:r>
    </w:p>
  </w:footnote>
  <w:footnote w:type="continuationSeparator" w:id="0">
    <w:p w14:paraId="5D2BC861" w14:textId="77777777" w:rsidR="00F54C94" w:rsidRDefault="00F54C94"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387"/>
      <w:gridCol w:w="2186"/>
    </w:tblGrid>
    <w:tr w:rsidR="009F68E5" w:rsidRPr="00C445E1" w14:paraId="226DAFAB" w14:textId="77777777" w:rsidTr="009F68E5">
      <w:tc>
        <w:tcPr>
          <w:tcW w:w="2376" w:type="dxa"/>
          <w:vMerge w:val="restart"/>
          <w:shd w:val="clear" w:color="auto" w:fill="auto"/>
          <w:vAlign w:val="center"/>
        </w:tcPr>
        <w:p w14:paraId="067515D6" w14:textId="77777777" w:rsidR="009F68E5" w:rsidRPr="00B46984" w:rsidRDefault="009F68E5" w:rsidP="00F01F02">
          <w:pPr>
            <w:ind w:left="-250" w:firstLine="250"/>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Aeropuerto Internacional</w:t>
          </w:r>
        </w:p>
        <w:p w14:paraId="54D35523" w14:textId="0BA9315A" w:rsidR="009F68E5" w:rsidRDefault="009F68E5" w:rsidP="00F01F02">
          <w:pPr>
            <w:pStyle w:val="Encabezado"/>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Arturo Merino Benítez</w:t>
          </w:r>
        </w:p>
        <w:p w14:paraId="4A75F880" w14:textId="77777777" w:rsidR="009F68E5" w:rsidRPr="00C445E1" w:rsidRDefault="009F68E5" w:rsidP="00F01F02">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lang w:eastAsia="en-US"/>
            </w:rPr>
            <w:t>de Santiago</w:t>
          </w:r>
          <w:r>
            <w:rPr>
              <w:rFonts w:ascii="Arial Narrow" w:eastAsia="Arial Unicode MS" w:hAnsi="Arial Narrow"/>
              <w:caps/>
              <w:color w:val="365F91" w:themeColor="accent1" w:themeShade="BF"/>
              <w:sz w:val="16"/>
              <w:szCs w:val="16"/>
              <w:lang w:eastAsia="en-US"/>
            </w:rPr>
            <w:t xml:space="preserve"> DE CHILE</w:t>
          </w:r>
        </w:p>
      </w:tc>
      <w:tc>
        <w:tcPr>
          <w:tcW w:w="5387" w:type="dxa"/>
          <w:tcBorders>
            <w:bottom w:val="single" w:sz="4" w:space="0" w:color="244061" w:themeColor="accent1" w:themeShade="80"/>
          </w:tcBorders>
          <w:vAlign w:val="center"/>
        </w:tcPr>
        <w:p w14:paraId="2ACB2210" w14:textId="275A83A0" w:rsidR="009F68E5" w:rsidRPr="00801A0F" w:rsidRDefault="00F01F02" w:rsidP="009F68E5">
          <w:pPr>
            <w:pStyle w:val="Encabezado"/>
            <w:spacing w:before="20" w:after="20"/>
            <w:jc w:val="center"/>
            <w:rPr>
              <w:rFonts w:ascii="Arial Narrow" w:hAnsi="Arial Narrow"/>
              <w:b/>
              <w:sz w:val="20"/>
              <w:szCs w:val="20"/>
              <w:lang w:val="en-US"/>
            </w:rPr>
          </w:pPr>
          <w:r>
            <w:rPr>
              <w:rFonts w:ascii="Arial Narrow" w:hAnsi="Arial Narrow"/>
              <w:b/>
              <w:sz w:val="20"/>
              <w:szCs w:val="20"/>
              <w:lang w:val="en-US"/>
            </w:rPr>
            <w:t>MANUAL</w:t>
          </w:r>
        </w:p>
      </w:tc>
      <w:tc>
        <w:tcPr>
          <w:tcW w:w="2186" w:type="dxa"/>
          <w:vMerge w:val="restart"/>
          <w:vAlign w:val="center"/>
        </w:tcPr>
        <w:p w14:paraId="4DE6984D" w14:textId="54C30FDB" w:rsidR="009F68E5" w:rsidRPr="00C445E1" w:rsidRDefault="00CF0971" w:rsidP="009F68E5">
          <w:pPr>
            <w:pStyle w:val="Encabezado"/>
            <w:jc w:val="right"/>
            <w:rPr>
              <w:rFonts w:ascii="Arial Narrow" w:hAnsi="Arial Narrow"/>
            </w:rPr>
          </w:pPr>
          <w:r>
            <w:rPr>
              <w:noProof/>
              <w:color w:val="1F497D"/>
              <w:lang w:val="es-CL" w:eastAsia="es-CL"/>
            </w:rPr>
            <w:drawing>
              <wp:inline distT="0" distB="0" distL="0" distR="0" wp14:anchorId="7E8E2EFF" wp14:editId="2BA5CAD2">
                <wp:extent cx="1044053" cy="261884"/>
                <wp:effectExtent l="0" t="0" r="3810" b="5080"/>
                <wp:docPr id="2" name="Imagen 2" descr="cid:image005.png@01D28E9A.052DA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28E9A.052DA1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3716" cy="269325"/>
                        </a:xfrm>
                        <a:prstGeom prst="rect">
                          <a:avLst/>
                        </a:prstGeom>
                        <a:noFill/>
                        <a:ln>
                          <a:noFill/>
                        </a:ln>
                      </pic:spPr>
                    </pic:pic>
                  </a:graphicData>
                </a:graphic>
              </wp:inline>
            </w:drawing>
          </w:r>
        </w:p>
      </w:tc>
    </w:tr>
    <w:tr w:rsidR="009F68E5" w:rsidRPr="004A5043" w14:paraId="1400244C" w14:textId="77777777" w:rsidTr="009F68E5">
      <w:tc>
        <w:tcPr>
          <w:tcW w:w="2376" w:type="dxa"/>
          <w:vMerge/>
          <w:shd w:val="clear" w:color="auto" w:fill="auto"/>
        </w:tcPr>
        <w:p w14:paraId="64F909F6" w14:textId="77777777" w:rsidR="009F68E5" w:rsidRPr="00AB3260" w:rsidRDefault="009F68E5" w:rsidP="009F68E5">
          <w:pPr>
            <w:pStyle w:val="Encabezado"/>
            <w:rPr>
              <w:rFonts w:ascii="Arial Narrow" w:hAnsi="Arial Narrow"/>
              <w:sz w:val="24"/>
            </w:rPr>
          </w:pPr>
        </w:p>
      </w:tc>
      <w:tc>
        <w:tcPr>
          <w:tcW w:w="5387" w:type="dxa"/>
          <w:tcBorders>
            <w:top w:val="single" w:sz="4" w:space="0" w:color="244061" w:themeColor="accent1" w:themeShade="80"/>
          </w:tcBorders>
          <w:vAlign w:val="center"/>
        </w:tcPr>
        <w:p w14:paraId="41001036" w14:textId="0E9D933A" w:rsidR="009F68E5" w:rsidRPr="00CE2C1A" w:rsidRDefault="009F68E5" w:rsidP="00CE2C1A">
          <w:pPr>
            <w:pStyle w:val="Encabezado"/>
            <w:spacing w:before="20" w:after="20"/>
            <w:ind w:left="25"/>
            <w:jc w:val="center"/>
            <w:rPr>
              <w:rFonts w:ascii="Arial Narrow" w:hAnsi="Arial Narrow"/>
              <w:sz w:val="24"/>
              <w:lang w:val="es-AR"/>
            </w:rPr>
          </w:pPr>
          <w:r w:rsidRPr="00CE2C1A">
            <w:rPr>
              <w:rFonts w:ascii="Arial Narrow" w:hAnsi="Arial Narrow"/>
              <w:color w:val="244061" w:themeColor="accent1" w:themeShade="80"/>
              <w:sz w:val="24"/>
              <w:lang w:val="es-AR"/>
            </w:rPr>
            <w:t>PROGRAMA ANUAL DEL SERVICIO DE VIGILANCIA</w:t>
          </w:r>
        </w:p>
      </w:tc>
      <w:tc>
        <w:tcPr>
          <w:tcW w:w="2186" w:type="dxa"/>
          <w:vMerge/>
          <w:tcBorders>
            <w:left w:val="nil"/>
          </w:tcBorders>
        </w:tcPr>
        <w:p w14:paraId="3A7ACC65" w14:textId="77777777" w:rsidR="009F68E5" w:rsidRPr="00AB3260" w:rsidRDefault="009F68E5" w:rsidP="009F68E5">
          <w:pPr>
            <w:pStyle w:val="Encabezado"/>
            <w:rPr>
              <w:rFonts w:ascii="Arial Narrow" w:hAnsi="Arial Narrow"/>
              <w:sz w:val="24"/>
              <w:lang w:val="es-AR"/>
            </w:rPr>
          </w:pPr>
        </w:p>
      </w:tc>
    </w:tr>
  </w:tbl>
  <w:p w14:paraId="647D36C6" w14:textId="77777777" w:rsidR="009F68E5" w:rsidRPr="002F28B9" w:rsidRDefault="009F68E5" w:rsidP="00CE2C1A">
    <w:pPr>
      <w:rPr>
        <w:lang w:val="es-CL"/>
      </w:rPr>
    </w:pPr>
  </w:p>
  <w:p w14:paraId="53BC4B4E" w14:textId="77777777" w:rsidR="009F68E5" w:rsidRPr="00CE2C1A" w:rsidRDefault="009F68E5">
    <w:pPr>
      <w:pStyle w:val="Encabezado"/>
      <w:rPr>
        <w:lang w:val="es-C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53840" w:rsidRPr="00C831C4" w14:paraId="65D2AE9A" w14:textId="77777777" w:rsidTr="00753840">
      <w:trPr>
        <w:cantSplit/>
        <w:trHeight w:val="1561"/>
      </w:trPr>
      <w:tc>
        <w:tcPr>
          <w:tcW w:w="2311" w:type="pct"/>
          <w:vAlign w:val="bottom"/>
        </w:tcPr>
        <w:p w14:paraId="4842A66B" w14:textId="77777777" w:rsidR="00753840" w:rsidRPr="00C831C4" w:rsidRDefault="00753840" w:rsidP="00753840">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14:paraId="3FF7423E" w14:textId="77777777" w:rsidR="00753840" w:rsidRPr="00C831C4" w:rsidRDefault="00753840" w:rsidP="00753840">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14:paraId="0BB52988" w14:textId="77777777" w:rsidR="00753840" w:rsidRPr="00C831C4" w:rsidRDefault="00753840" w:rsidP="00753840">
          <w:pPr>
            <w:ind w:left="1490"/>
            <w:jc w:val="center"/>
            <w:rPr>
              <w:rFonts w:eastAsia="Arial Unicode MS"/>
              <w:sz w:val="20"/>
              <w:szCs w:val="20"/>
              <w:lang w:val="es-CL" w:eastAsia="en-US"/>
            </w:rPr>
          </w:pPr>
        </w:p>
      </w:tc>
      <w:tc>
        <w:tcPr>
          <w:tcW w:w="2607" w:type="pct"/>
          <w:vAlign w:val="bottom"/>
        </w:tcPr>
        <w:p w14:paraId="4006F430" w14:textId="77777777" w:rsidR="00753840" w:rsidRPr="00C831C4" w:rsidRDefault="00753840" w:rsidP="00753840">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5E8129A1" wp14:editId="1C26DD9B">
                <wp:simplePos x="0" y="0"/>
                <wp:positionH relativeFrom="column">
                  <wp:posOffset>789940</wp:posOffset>
                </wp:positionH>
                <wp:positionV relativeFrom="paragraph">
                  <wp:posOffset>-487045</wp:posOffset>
                </wp:positionV>
                <wp:extent cx="2428875" cy="682625"/>
                <wp:effectExtent l="0" t="0" r="9525" b="3175"/>
                <wp:wrapNone/>
                <wp:docPr id="4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88B1191" w14:textId="77777777" w:rsidR="00753840" w:rsidRDefault="0075384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07DB0"/>
    <w:multiLevelType w:val="hybridMultilevel"/>
    <w:tmpl w:val="1ABE306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2B85F1B"/>
    <w:multiLevelType w:val="hybridMultilevel"/>
    <w:tmpl w:val="9698E06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86528"/>
    <w:multiLevelType w:val="hybridMultilevel"/>
    <w:tmpl w:val="E9982D1E"/>
    <w:lvl w:ilvl="0" w:tplc="340A000B">
      <w:start w:val="1"/>
      <w:numFmt w:val="bullet"/>
      <w:lvlText w:val=""/>
      <w:lvlJc w:val="left"/>
      <w:pPr>
        <w:ind w:left="1098" w:hanging="360"/>
      </w:pPr>
      <w:rPr>
        <w:rFonts w:ascii="Wingdings" w:hAnsi="Wingdings" w:hint="default"/>
      </w:rPr>
    </w:lvl>
    <w:lvl w:ilvl="1" w:tplc="340A0003" w:tentative="1">
      <w:start w:val="1"/>
      <w:numFmt w:val="bullet"/>
      <w:lvlText w:val="o"/>
      <w:lvlJc w:val="left"/>
      <w:pPr>
        <w:ind w:left="1818" w:hanging="360"/>
      </w:pPr>
      <w:rPr>
        <w:rFonts w:ascii="Courier New" w:hAnsi="Courier New" w:cs="Courier New" w:hint="default"/>
      </w:rPr>
    </w:lvl>
    <w:lvl w:ilvl="2" w:tplc="340A0005" w:tentative="1">
      <w:start w:val="1"/>
      <w:numFmt w:val="bullet"/>
      <w:lvlText w:val=""/>
      <w:lvlJc w:val="left"/>
      <w:pPr>
        <w:ind w:left="2538" w:hanging="360"/>
      </w:pPr>
      <w:rPr>
        <w:rFonts w:ascii="Wingdings" w:hAnsi="Wingdings" w:hint="default"/>
      </w:rPr>
    </w:lvl>
    <w:lvl w:ilvl="3" w:tplc="340A0001" w:tentative="1">
      <w:start w:val="1"/>
      <w:numFmt w:val="bullet"/>
      <w:lvlText w:val=""/>
      <w:lvlJc w:val="left"/>
      <w:pPr>
        <w:ind w:left="3258" w:hanging="360"/>
      </w:pPr>
      <w:rPr>
        <w:rFonts w:ascii="Symbol" w:hAnsi="Symbol" w:hint="default"/>
      </w:rPr>
    </w:lvl>
    <w:lvl w:ilvl="4" w:tplc="340A0003" w:tentative="1">
      <w:start w:val="1"/>
      <w:numFmt w:val="bullet"/>
      <w:lvlText w:val="o"/>
      <w:lvlJc w:val="left"/>
      <w:pPr>
        <w:ind w:left="3978" w:hanging="360"/>
      </w:pPr>
      <w:rPr>
        <w:rFonts w:ascii="Courier New" w:hAnsi="Courier New" w:cs="Courier New" w:hint="default"/>
      </w:rPr>
    </w:lvl>
    <w:lvl w:ilvl="5" w:tplc="340A0005" w:tentative="1">
      <w:start w:val="1"/>
      <w:numFmt w:val="bullet"/>
      <w:lvlText w:val=""/>
      <w:lvlJc w:val="left"/>
      <w:pPr>
        <w:ind w:left="4698" w:hanging="360"/>
      </w:pPr>
      <w:rPr>
        <w:rFonts w:ascii="Wingdings" w:hAnsi="Wingdings" w:hint="default"/>
      </w:rPr>
    </w:lvl>
    <w:lvl w:ilvl="6" w:tplc="340A0001" w:tentative="1">
      <w:start w:val="1"/>
      <w:numFmt w:val="bullet"/>
      <w:lvlText w:val=""/>
      <w:lvlJc w:val="left"/>
      <w:pPr>
        <w:ind w:left="5418" w:hanging="360"/>
      </w:pPr>
      <w:rPr>
        <w:rFonts w:ascii="Symbol" w:hAnsi="Symbol" w:hint="default"/>
      </w:rPr>
    </w:lvl>
    <w:lvl w:ilvl="7" w:tplc="340A0003" w:tentative="1">
      <w:start w:val="1"/>
      <w:numFmt w:val="bullet"/>
      <w:lvlText w:val="o"/>
      <w:lvlJc w:val="left"/>
      <w:pPr>
        <w:ind w:left="6138" w:hanging="360"/>
      </w:pPr>
      <w:rPr>
        <w:rFonts w:ascii="Courier New" w:hAnsi="Courier New" w:cs="Courier New" w:hint="default"/>
      </w:rPr>
    </w:lvl>
    <w:lvl w:ilvl="8" w:tplc="340A0005" w:tentative="1">
      <w:start w:val="1"/>
      <w:numFmt w:val="bullet"/>
      <w:lvlText w:val=""/>
      <w:lvlJc w:val="left"/>
      <w:pPr>
        <w:ind w:left="6858" w:hanging="360"/>
      </w:pPr>
      <w:rPr>
        <w:rFonts w:ascii="Wingdings" w:hAnsi="Wingdings" w:hint="default"/>
      </w:rPr>
    </w:lvl>
  </w:abstractNum>
  <w:abstractNum w:abstractNumId="7" w15:restartNumberingAfterBreak="0">
    <w:nsid w:val="20B2140F"/>
    <w:multiLevelType w:val="hybridMultilevel"/>
    <w:tmpl w:val="6464EE3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0" w15:restartNumberingAfterBreak="0">
    <w:nsid w:val="44010F41"/>
    <w:multiLevelType w:val="hybridMultilevel"/>
    <w:tmpl w:val="CCCC405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1F584F"/>
    <w:multiLevelType w:val="hybridMultilevel"/>
    <w:tmpl w:val="26C4A12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41489E"/>
    <w:multiLevelType w:val="hybridMultilevel"/>
    <w:tmpl w:val="1382CB9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E8C604B"/>
    <w:multiLevelType w:val="hybridMultilevel"/>
    <w:tmpl w:val="C2F0E7B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A71F98"/>
    <w:multiLevelType w:val="hybridMultilevel"/>
    <w:tmpl w:val="82B49E3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9F098F"/>
    <w:multiLevelType w:val="hybridMultilevel"/>
    <w:tmpl w:val="C096D62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D720C4D"/>
    <w:multiLevelType w:val="hybridMultilevel"/>
    <w:tmpl w:val="3656FC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18"/>
  </w:num>
  <w:num w:numId="5">
    <w:abstractNumId w:val="19"/>
  </w:num>
  <w:num w:numId="6">
    <w:abstractNumId w:val="8"/>
  </w:num>
  <w:num w:numId="7">
    <w:abstractNumId w:val="2"/>
  </w:num>
  <w:num w:numId="8">
    <w:abstractNumId w:val="4"/>
  </w:num>
  <w:num w:numId="9">
    <w:abstractNumId w:val="13"/>
  </w:num>
  <w:num w:numId="10">
    <w:abstractNumId w:val="5"/>
  </w:num>
  <w:num w:numId="11">
    <w:abstractNumId w:val="3"/>
  </w:num>
  <w:num w:numId="12">
    <w:abstractNumId w:val="20"/>
  </w:num>
  <w:num w:numId="13">
    <w:abstractNumId w:val="10"/>
  </w:num>
  <w:num w:numId="14">
    <w:abstractNumId w:val="11"/>
  </w:num>
  <w:num w:numId="15">
    <w:abstractNumId w:val="15"/>
  </w:num>
  <w:num w:numId="16">
    <w:abstractNumId w:val="14"/>
  </w:num>
  <w:num w:numId="17">
    <w:abstractNumId w:val="12"/>
  </w:num>
  <w:num w:numId="18">
    <w:abstractNumId w:val="1"/>
  </w:num>
  <w:num w:numId="19">
    <w:abstractNumId w:val="7"/>
  </w:num>
  <w:num w:numId="20">
    <w:abstractNumId w:val="6"/>
  </w:num>
  <w:num w:numId="21">
    <w:abstractNumId w:val="2"/>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75FF"/>
    <w:rsid w:val="00020866"/>
    <w:rsid w:val="00021403"/>
    <w:rsid w:val="00021E1A"/>
    <w:rsid w:val="000228F9"/>
    <w:rsid w:val="00023EA6"/>
    <w:rsid w:val="000305D2"/>
    <w:rsid w:val="00030AE9"/>
    <w:rsid w:val="00036BC7"/>
    <w:rsid w:val="0003730F"/>
    <w:rsid w:val="00037377"/>
    <w:rsid w:val="00037689"/>
    <w:rsid w:val="00037CED"/>
    <w:rsid w:val="000412F0"/>
    <w:rsid w:val="000433BF"/>
    <w:rsid w:val="00045DCB"/>
    <w:rsid w:val="00047FCA"/>
    <w:rsid w:val="000501A4"/>
    <w:rsid w:val="00051ACB"/>
    <w:rsid w:val="00054DC8"/>
    <w:rsid w:val="0005514D"/>
    <w:rsid w:val="00056255"/>
    <w:rsid w:val="00057A0A"/>
    <w:rsid w:val="0006319D"/>
    <w:rsid w:val="0007005C"/>
    <w:rsid w:val="00070235"/>
    <w:rsid w:val="000717E8"/>
    <w:rsid w:val="00072B2F"/>
    <w:rsid w:val="000733FD"/>
    <w:rsid w:val="000768CF"/>
    <w:rsid w:val="00083355"/>
    <w:rsid w:val="000841FD"/>
    <w:rsid w:val="00084375"/>
    <w:rsid w:val="00084B12"/>
    <w:rsid w:val="00085DE1"/>
    <w:rsid w:val="00085E1E"/>
    <w:rsid w:val="00087261"/>
    <w:rsid w:val="00093693"/>
    <w:rsid w:val="00096E24"/>
    <w:rsid w:val="000A250A"/>
    <w:rsid w:val="000A3942"/>
    <w:rsid w:val="000A566F"/>
    <w:rsid w:val="000A5805"/>
    <w:rsid w:val="000B45C7"/>
    <w:rsid w:val="000B541B"/>
    <w:rsid w:val="000B582E"/>
    <w:rsid w:val="000B5F95"/>
    <w:rsid w:val="000C0210"/>
    <w:rsid w:val="000C122D"/>
    <w:rsid w:val="000C1722"/>
    <w:rsid w:val="000C2BFF"/>
    <w:rsid w:val="000C2FC7"/>
    <w:rsid w:val="000C4DEC"/>
    <w:rsid w:val="000D0B51"/>
    <w:rsid w:val="000D0CF6"/>
    <w:rsid w:val="000D22CC"/>
    <w:rsid w:val="000D2DD0"/>
    <w:rsid w:val="000D4F2F"/>
    <w:rsid w:val="000D628F"/>
    <w:rsid w:val="000E0E3C"/>
    <w:rsid w:val="000E1049"/>
    <w:rsid w:val="000E12C5"/>
    <w:rsid w:val="000E19F2"/>
    <w:rsid w:val="000E644F"/>
    <w:rsid w:val="000F251B"/>
    <w:rsid w:val="000F30D5"/>
    <w:rsid w:val="000F3154"/>
    <w:rsid w:val="000F390F"/>
    <w:rsid w:val="000F7616"/>
    <w:rsid w:val="0010075A"/>
    <w:rsid w:val="00100FF4"/>
    <w:rsid w:val="001020F8"/>
    <w:rsid w:val="001024F5"/>
    <w:rsid w:val="0011126E"/>
    <w:rsid w:val="00111B39"/>
    <w:rsid w:val="001143BB"/>
    <w:rsid w:val="00117DE1"/>
    <w:rsid w:val="00121DD6"/>
    <w:rsid w:val="0012522E"/>
    <w:rsid w:val="00125238"/>
    <w:rsid w:val="00136529"/>
    <w:rsid w:val="00140CBC"/>
    <w:rsid w:val="00142512"/>
    <w:rsid w:val="00144E98"/>
    <w:rsid w:val="00146EE1"/>
    <w:rsid w:val="001471EE"/>
    <w:rsid w:val="001502C8"/>
    <w:rsid w:val="00152AA6"/>
    <w:rsid w:val="00154EBF"/>
    <w:rsid w:val="00155860"/>
    <w:rsid w:val="001570E7"/>
    <w:rsid w:val="00162FB2"/>
    <w:rsid w:val="00162FDC"/>
    <w:rsid w:val="001632C5"/>
    <w:rsid w:val="0016615B"/>
    <w:rsid w:val="00171728"/>
    <w:rsid w:val="00172B80"/>
    <w:rsid w:val="00174F02"/>
    <w:rsid w:val="00177493"/>
    <w:rsid w:val="001777F1"/>
    <w:rsid w:val="0018313D"/>
    <w:rsid w:val="0018707C"/>
    <w:rsid w:val="00192174"/>
    <w:rsid w:val="001965B2"/>
    <w:rsid w:val="00196B49"/>
    <w:rsid w:val="001A16DE"/>
    <w:rsid w:val="001A20B6"/>
    <w:rsid w:val="001A5133"/>
    <w:rsid w:val="001B0F0F"/>
    <w:rsid w:val="001B0F63"/>
    <w:rsid w:val="001B3B68"/>
    <w:rsid w:val="001B46CB"/>
    <w:rsid w:val="001B4BEC"/>
    <w:rsid w:val="001C05CC"/>
    <w:rsid w:val="001C16DC"/>
    <w:rsid w:val="001C7BE3"/>
    <w:rsid w:val="001D0B80"/>
    <w:rsid w:val="001D6DD9"/>
    <w:rsid w:val="001E327F"/>
    <w:rsid w:val="001E40A9"/>
    <w:rsid w:val="001E4BE8"/>
    <w:rsid w:val="001E74FA"/>
    <w:rsid w:val="001E7667"/>
    <w:rsid w:val="001F06D2"/>
    <w:rsid w:val="001F20FF"/>
    <w:rsid w:val="001F2597"/>
    <w:rsid w:val="001F478A"/>
    <w:rsid w:val="0020044A"/>
    <w:rsid w:val="00202778"/>
    <w:rsid w:val="00204A33"/>
    <w:rsid w:val="00204D8A"/>
    <w:rsid w:val="0020767D"/>
    <w:rsid w:val="00212F2E"/>
    <w:rsid w:val="00213BB5"/>
    <w:rsid w:val="00214865"/>
    <w:rsid w:val="00220918"/>
    <w:rsid w:val="0022192D"/>
    <w:rsid w:val="0022273C"/>
    <w:rsid w:val="00223EDE"/>
    <w:rsid w:val="00226BF3"/>
    <w:rsid w:val="002318C6"/>
    <w:rsid w:val="002333AE"/>
    <w:rsid w:val="00234189"/>
    <w:rsid w:val="002341CB"/>
    <w:rsid w:val="0023642C"/>
    <w:rsid w:val="00237EA6"/>
    <w:rsid w:val="002428A5"/>
    <w:rsid w:val="00242FD0"/>
    <w:rsid w:val="00245801"/>
    <w:rsid w:val="00245F30"/>
    <w:rsid w:val="00246B94"/>
    <w:rsid w:val="00247E7D"/>
    <w:rsid w:val="00250D39"/>
    <w:rsid w:val="00252408"/>
    <w:rsid w:val="002569CD"/>
    <w:rsid w:val="00260B72"/>
    <w:rsid w:val="00261AA3"/>
    <w:rsid w:val="002638FE"/>
    <w:rsid w:val="00265FC1"/>
    <w:rsid w:val="002721C3"/>
    <w:rsid w:val="0027306E"/>
    <w:rsid w:val="00273671"/>
    <w:rsid w:val="00274DE8"/>
    <w:rsid w:val="00280B55"/>
    <w:rsid w:val="00280F0C"/>
    <w:rsid w:val="002924DB"/>
    <w:rsid w:val="00294663"/>
    <w:rsid w:val="00294991"/>
    <w:rsid w:val="00295516"/>
    <w:rsid w:val="002A0D25"/>
    <w:rsid w:val="002A252D"/>
    <w:rsid w:val="002A3002"/>
    <w:rsid w:val="002A3640"/>
    <w:rsid w:val="002A37DB"/>
    <w:rsid w:val="002A5B3E"/>
    <w:rsid w:val="002A72EE"/>
    <w:rsid w:val="002A7316"/>
    <w:rsid w:val="002A73A0"/>
    <w:rsid w:val="002B1148"/>
    <w:rsid w:val="002B2A5F"/>
    <w:rsid w:val="002B2BB8"/>
    <w:rsid w:val="002B38E1"/>
    <w:rsid w:val="002B670B"/>
    <w:rsid w:val="002B6DC2"/>
    <w:rsid w:val="002C1A0E"/>
    <w:rsid w:val="002C283C"/>
    <w:rsid w:val="002C2E01"/>
    <w:rsid w:val="002C327E"/>
    <w:rsid w:val="002C4E82"/>
    <w:rsid w:val="002C5A52"/>
    <w:rsid w:val="002C5D1E"/>
    <w:rsid w:val="002C652F"/>
    <w:rsid w:val="002D25AA"/>
    <w:rsid w:val="002D56C2"/>
    <w:rsid w:val="002E0780"/>
    <w:rsid w:val="002E1921"/>
    <w:rsid w:val="002E5E13"/>
    <w:rsid w:val="002E64E6"/>
    <w:rsid w:val="002E67CE"/>
    <w:rsid w:val="002F21BF"/>
    <w:rsid w:val="002F28B9"/>
    <w:rsid w:val="002F3A7B"/>
    <w:rsid w:val="002F5715"/>
    <w:rsid w:val="002F5EE5"/>
    <w:rsid w:val="002F6337"/>
    <w:rsid w:val="002F68F4"/>
    <w:rsid w:val="002F7338"/>
    <w:rsid w:val="003063FF"/>
    <w:rsid w:val="0031044F"/>
    <w:rsid w:val="00310FB2"/>
    <w:rsid w:val="00312512"/>
    <w:rsid w:val="00315565"/>
    <w:rsid w:val="00315DFE"/>
    <w:rsid w:val="0031664A"/>
    <w:rsid w:val="00317F6B"/>
    <w:rsid w:val="003206EF"/>
    <w:rsid w:val="00321CDB"/>
    <w:rsid w:val="00324A8F"/>
    <w:rsid w:val="00325755"/>
    <w:rsid w:val="00333015"/>
    <w:rsid w:val="00333ADC"/>
    <w:rsid w:val="0033437C"/>
    <w:rsid w:val="00335B53"/>
    <w:rsid w:val="00340084"/>
    <w:rsid w:val="003458AE"/>
    <w:rsid w:val="00345FE0"/>
    <w:rsid w:val="003461D3"/>
    <w:rsid w:val="0034667F"/>
    <w:rsid w:val="00346696"/>
    <w:rsid w:val="00347FA5"/>
    <w:rsid w:val="00351F85"/>
    <w:rsid w:val="003536C1"/>
    <w:rsid w:val="00360FD1"/>
    <w:rsid w:val="00361A6E"/>
    <w:rsid w:val="003622AF"/>
    <w:rsid w:val="00362A37"/>
    <w:rsid w:val="00365897"/>
    <w:rsid w:val="00367326"/>
    <w:rsid w:val="00367BE0"/>
    <w:rsid w:val="00375961"/>
    <w:rsid w:val="0037666E"/>
    <w:rsid w:val="00380D95"/>
    <w:rsid w:val="00382430"/>
    <w:rsid w:val="00384214"/>
    <w:rsid w:val="00387CDB"/>
    <w:rsid w:val="003906C9"/>
    <w:rsid w:val="003A1479"/>
    <w:rsid w:val="003A3893"/>
    <w:rsid w:val="003A5682"/>
    <w:rsid w:val="003B392A"/>
    <w:rsid w:val="003B4C14"/>
    <w:rsid w:val="003B74A8"/>
    <w:rsid w:val="003C0413"/>
    <w:rsid w:val="003C2537"/>
    <w:rsid w:val="003C5DD0"/>
    <w:rsid w:val="003D3FD6"/>
    <w:rsid w:val="003D42E1"/>
    <w:rsid w:val="003D4867"/>
    <w:rsid w:val="003D7A9B"/>
    <w:rsid w:val="003D7D3E"/>
    <w:rsid w:val="003E12BE"/>
    <w:rsid w:val="003E147F"/>
    <w:rsid w:val="003F5397"/>
    <w:rsid w:val="003F7159"/>
    <w:rsid w:val="00405A09"/>
    <w:rsid w:val="00412B8C"/>
    <w:rsid w:val="0041386E"/>
    <w:rsid w:val="00414CBA"/>
    <w:rsid w:val="00416B15"/>
    <w:rsid w:val="00417380"/>
    <w:rsid w:val="00423F50"/>
    <w:rsid w:val="00433E0C"/>
    <w:rsid w:val="00434026"/>
    <w:rsid w:val="004353BB"/>
    <w:rsid w:val="00435F48"/>
    <w:rsid w:val="00436067"/>
    <w:rsid w:val="00436DD8"/>
    <w:rsid w:val="00441FCA"/>
    <w:rsid w:val="00442B87"/>
    <w:rsid w:val="00443697"/>
    <w:rsid w:val="00443F30"/>
    <w:rsid w:val="00445155"/>
    <w:rsid w:val="0044691E"/>
    <w:rsid w:val="00452A6B"/>
    <w:rsid w:val="004604BB"/>
    <w:rsid w:val="00460D04"/>
    <w:rsid w:val="00461322"/>
    <w:rsid w:val="004617B6"/>
    <w:rsid w:val="00465CB5"/>
    <w:rsid w:val="00466EF1"/>
    <w:rsid w:val="004737E0"/>
    <w:rsid w:val="00473AFA"/>
    <w:rsid w:val="004741F5"/>
    <w:rsid w:val="004747B1"/>
    <w:rsid w:val="00480666"/>
    <w:rsid w:val="004822FE"/>
    <w:rsid w:val="00482470"/>
    <w:rsid w:val="00483A74"/>
    <w:rsid w:val="00483BBF"/>
    <w:rsid w:val="0048502E"/>
    <w:rsid w:val="00491283"/>
    <w:rsid w:val="00491626"/>
    <w:rsid w:val="00493A9F"/>
    <w:rsid w:val="00494CBC"/>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6E3"/>
    <w:rsid w:val="004B4D1A"/>
    <w:rsid w:val="004B6536"/>
    <w:rsid w:val="004C33BB"/>
    <w:rsid w:val="004C3D37"/>
    <w:rsid w:val="004C4E16"/>
    <w:rsid w:val="004C7B5A"/>
    <w:rsid w:val="004D0CA7"/>
    <w:rsid w:val="004D40C6"/>
    <w:rsid w:val="004D4851"/>
    <w:rsid w:val="004E4935"/>
    <w:rsid w:val="004F032F"/>
    <w:rsid w:val="004F40A5"/>
    <w:rsid w:val="004F4816"/>
    <w:rsid w:val="004F5846"/>
    <w:rsid w:val="004F5EDD"/>
    <w:rsid w:val="004F6B23"/>
    <w:rsid w:val="00502682"/>
    <w:rsid w:val="00504C5A"/>
    <w:rsid w:val="0050618F"/>
    <w:rsid w:val="00506C4D"/>
    <w:rsid w:val="00514588"/>
    <w:rsid w:val="00514BB0"/>
    <w:rsid w:val="00515D3D"/>
    <w:rsid w:val="00523107"/>
    <w:rsid w:val="00525510"/>
    <w:rsid w:val="00530EF0"/>
    <w:rsid w:val="00531B57"/>
    <w:rsid w:val="00532268"/>
    <w:rsid w:val="0053246F"/>
    <w:rsid w:val="00533C25"/>
    <w:rsid w:val="0053445A"/>
    <w:rsid w:val="00534477"/>
    <w:rsid w:val="00536A9A"/>
    <w:rsid w:val="00543C61"/>
    <w:rsid w:val="005501C0"/>
    <w:rsid w:val="00554CC3"/>
    <w:rsid w:val="00554EBE"/>
    <w:rsid w:val="00555101"/>
    <w:rsid w:val="00555E9A"/>
    <w:rsid w:val="00557AC2"/>
    <w:rsid w:val="00557E62"/>
    <w:rsid w:val="005609F4"/>
    <w:rsid w:val="00562FE8"/>
    <w:rsid w:val="005644DE"/>
    <w:rsid w:val="00565F9B"/>
    <w:rsid w:val="00572C55"/>
    <w:rsid w:val="00573361"/>
    <w:rsid w:val="00574E95"/>
    <w:rsid w:val="00576C07"/>
    <w:rsid w:val="0057774E"/>
    <w:rsid w:val="00577A49"/>
    <w:rsid w:val="00580B5A"/>
    <w:rsid w:val="00581C86"/>
    <w:rsid w:val="00582AEF"/>
    <w:rsid w:val="00584C07"/>
    <w:rsid w:val="00584EFD"/>
    <w:rsid w:val="0059365B"/>
    <w:rsid w:val="0059558C"/>
    <w:rsid w:val="00596B3E"/>
    <w:rsid w:val="005970D2"/>
    <w:rsid w:val="005A0507"/>
    <w:rsid w:val="005A0C82"/>
    <w:rsid w:val="005A54C3"/>
    <w:rsid w:val="005A60DC"/>
    <w:rsid w:val="005A6F88"/>
    <w:rsid w:val="005B4199"/>
    <w:rsid w:val="005B7D23"/>
    <w:rsid w:val="005C5DFC"/>
    <w:rsid w:val="005C6F68"/>
    <w:rsid w:val="005C70A5"/>
    <w:rsid w:val="005D31D0"/>
    <w:rsid w:val="005D4F71"/>
    <w:rsid w:val="005D5D10"/>
    <w:rsid w:val="005D7EBB"/>
    <w:rsid w:val="005E777E"/>
    <w:rsid w:val="005F073F"/>
    <w:rsid w:val="005F083D"/>
    <w:rsid w:val="005F197C"/>
    <w:rsid w:val="005F1A11"/>
    <w:rsid w:val="005F269A"/>
    <w:rsid w:val="005F42DB"/>
    <w:rsid w:val="005F5565"/>
    <w:rsid w:val="0060538E"/>
    <w:rsid w:val="00605BED"/>
    <w:rsid w:val="00607098"/>
    <w:rsid w:val="00610631"/>
    <w:rsid w:val="00610AF8"/>
    <w:rsid w:val="0061126B"/>
    <w:rsid w:val="00612335"/>
    <w:rsid w:val="0061371B"/>
    <w:rsid w:val="00616C98"/>
    <w:rsid w:val="006177C6"/>
    <w:rsid w:val="00620ADE"/>
    <w:rsid w:val="0062549B"/>
    <w:rsid w:val="00630356"/>
    <w:rsid w:val="006303DD"/>
    <w:rsid w:val="006310CF"/>
    <w:rsid w:val="006325FE"/>
    <w:rsid w:val="00632BFE"/>
    <w:rsid w:val="006336D9"/>
    <w:rsid w:val="006344AD"/>
    <w:rsid w:val="00637530"/>
    <w:rsid w:val="00637A9C"/>
    <w:rsid w:val="00641C6E"/>
    <w:rsid w:val="00641CDD"/>
    <w:rsid w:val="00642848"/>
    <w:rsid w:val="00647AFC"/>
    <w:rsid w:val="00650296"/>
    <w:rsid w:val="006510AF"/>
    <w:rsid w:val="006526F7"/>
    <w:rsid w:val="0065290B"/>
    <w:rsid w:val="00652CD8"/>
    <w:rsid w:val="006532BB"/>
    <w:rsid w:val="00653895"/>
    <w:rsid w:val="00655B2C"/>
    <w:rsid w:val="006565B5"/>
    <w:rsid w:val="0065678C"/>
    <w:rsid w:val="00656D3E"/>
    <w:rsid w:val="00661231"/>
    <w:rsid w:val="00663F63"/>
    <w:rsid w:val="00664C58"/>
    <w:rsid w:val="006653F1"/>
    <w:rsid w:val="00666394"/>
    <w:rsid w:val="00667892"/>
    <w:rsid w:val="00675B65"/>
    <w:rsid w:val="00677169"/>
    <w:rsid w:val="00677314"/>
    <w:rsid w:val="0068117A"/>
    <w:rsid w:val="0068143D"/>
    <w:rsid w:val="006817C0"/>
    <w:rsid w:val="00684DB0"/>
    <w:rsid w:val="0069233C"/>
    <w:rsid w:val="00692436"/>
    <w:rsid w:val="0069249C"/>
    <w:rsid w:val="0069277B"/>
    <w:rsid w:val="006948E2"/>
    <w:rsid w:val="00694BB9"/>
    <w:rsid w:val="00696AEC"/>
    <w:rsid w:val="006A0F73"/>
    <w:rsid w:val="006A1289"/>
    <w:rsid w:val="006A149D"/>
    <w:rsid w:val="006B08ED"/>
    <w:rsid w:val="006B3CA9"/>
    <w:rsid w:val="006B4131"/>
    <w:rsid w:val="006B593E"/>
    <w:rsid w:val="006B617C"/>
    <w:rsid w:val="006B6541"/>
    <w:rsid w:val="006C0329"/>
    <w:rsid w:val="006C0350"/>
    <w:rsid w:val="006C17BD"/>
    <w:rsid w:val="006C2DCC"/>
    <w:rsid w:val="006C2E41"/>
    <w:rsid w:val="006C3CC2"/>
    <w:rsid w:val="006C66A9"/>
    <w:rsid w:val="006D0444"/>
    <w:rsid w:val="006D2F61"/>
    <w:rsid w:val="006D391A"/>
    <w:rsid w:val="006D3A19"/>
    <w:rsid w:val="006D4E1E"/>
    <w:rsid w:val="006D6063"/>
    <w:rsid w:val="006E1858"/>
    <w:rsid w:val="006E4406"/>
    <w:rsid w:val="006F2314"/>
    <w:rsid w:val="006F7245"/>
    <w:rsid w:val="0070051D"/>
    <w:rsid w:val="00703289"/>
    <w:rsid w:val="007046E9"/>
    <w:rsid w:val="00707BC1"/>
    <w:rsid w:val="00707E64"/>
    <w:rsid w:val="00707E7D"/>
    <w:rsid w:val="0071005F"/>
    <w:rsid w:val="007121A9"/>
    <w:rsid w:val="00712718"/>
    <w:rsid w:val="00712FDA"/>
    <w:rsid w:val="00713AF6"/>
    <w:rsid w:val="00716189"/>
    <w:rsid w:val="00720D47"/>
    <w:rsid w:val="00723540"/>
    <w:rsid w:val="0073049F"/>
    <w:rsid w:val="00730513"/>
    <w:rsid w:val="00737156"/>
    <w:rsid w:val="00740410"/>
    <w:rsid w:val="00740B50"/>
    <w:rsid w:val="00741173"/>
    <w:rsid w:val="00741204"/>
    <w:rsid w:val="00743DE2"/>
    <w:rsid w:val="0074422E"/>
    <w:rsid w:val="00744E16"/>
    <w:rsid w:val="0074525C"/>
    <w:rsid w:val="00745709"/>
    <w:rsid w:val="00747981"/>
    <w:rsid w:val="00753840"/>
    <w:rsid w:val="00756126"/>
    <w:rsid w:val="0075654A"/>
    <w:rsid w:val="0075715A"/>
    <w:rsid w:val="0076042A"/>
    <w:rsid w:val="007625C4"/>
    <w:rsid w:val="00763AA6"/>
    <w:rsid w:val="0077006D"/>
    <w:rsid w:val="007709D4"/>
    <w:rsid w:val="0077102D"/>
    <w:rsid w:val="00771DC1"/>
    <w:rsid w:val="00772276"/>
    <w:rsid w:val="00773FB2"/>
    <w:rsid w:val="007753D9"/>
    <w:rsid w:val="00776D72"/>
    <w:rsid w:val="00782453"/>
    <w:rsid w:val="007836E7"/>
    <w:rsid w:val="00786AA1"/>
    <w:rsid w:val="00787DFF"/>
    <w:rsid w:val="007912AC"/>
    <w:rsid w:val="00797B44"/>
    <w:rsid w:val="007A1C19"/>
    <w:rsid w:val="007A38A9"/>
    <w:rsid w:val="007A42D5"/>
    <w:rsid w:val="007A58FB"/>
    <w:rsid w:val="007A649A"/>
    <w:rsid w:val="007B2F85"/>
    <w:rsid w:val="007B4546"/>
    <w:rsid w:val="007B5501"/>
    <w:rsid w:val="007B63AF"/>
    <w:rsid w:val="007B6826"/>
    <w:rsid w:val="007C2030"/>
    <w:rsid w:val="007C508D"/>
    <w:rsid w:val="007C6311"/>
    <w:rsid w:val="007D067A"/>
    <w:rsid w:val="007D40B1"/>
    <w:rsid w:val="007D48C5"/>
    <w:rsid w:val="007E0539"/>
    <w:rsid w:val="007E0C38"/>
    <w:rsid w:val="007E19FB"/>
    <w:rsid w:val="007E2755"/>
    <w:rsid w:val="007E6224"/>
    <w:rsid w:val="007F0212"/>
    <w:rsid w:val="007F097B"/>
    <w:rsid w:val="007F5E2C"/>
    <w:rsid w:val="007F5F2B"/>
    <w:rsid w:val="007F7F2F"/>
    <w:rsid w:val="00800699"/>
    <w:rsid w:val="008008CD"/>
    <w:rsid w:val="00801A0F"/>
    <w:rsid w:val="00804406"/>
    <w:rsid w:val="008101F6"/>
    <w:rsid w:val="00812085"/>
    <w:rsid w:val="008133E6"/>
    <w:rsid w:val="008137BE"/>
    <w:rsid w:val="00816858"/>
    <w:rsid w:val="00823D08"/>
    <w:rsid w:val="00824194"/>
    <w:rsid w:val="0082529C"/>
    <w:rsid w:val="00825DE1"/>
    <w:rsid w:val="008270AF"/>
    <w:rsid w:val="00827F65"/>
    <w:rsid w:val="008303E6"/>
    <w:rsid w:val="00830A71"/>
    <w:rsid w:val="00832683"/>
    <w:rsid w:val="00832B7E"/>
    <w:rsid w:val="00834B4F"/>
    <w:rsid w:val="00836223"/>
    <w:rsid w:val="00836556"/>
    <w:rsid w:val="00841BF8"/>
    <w:rsid w:val="00843E63"/>
    <w:rsid w:val="008440CA"/>
    <w:rsid w:val="008517A5"/>
    <w:rsid w:val="00851812"/>
    <w:rsid w:val="00851B8C"/>
    <w:rsid w:val="00852B0A"/>
    <w:rsid w:val="00855EF0"/>
    <w:rsid w:val="008562F6"/>
    <w:rsid w:val="00856F00"/>
    <w:rsid w:val="00860E8B"/>
    <w:rsid w:val="0086171A"/>
    <w:rsid w:val="00862A4E"/>
    <w:rsid w:val="008677AB"/>
    <w:rsid w:val="00870536"/>
    <w:rsid w:val="008718F5"/>
    <w:rsid w:val="00873269"/>
    <w:rsid w:val="0087451F"/>
    <w:rsid w:val="008837A1"/>
    <w:rsid w:val="008837C6"/>
    <w:rsid w:val="00891F0F"/>
    <w:rsid w:val="0089238E"/>
    <w:rsid w:val="008933E8"/>
    <w:rsid w:val="00897FCD"/>
    <w:rsid w:val="008A1411"/>
    <w:rsid w:val="008A46A0"/>
    <w:rsid w:val="008A4B56"/>
    <w:rsid w:val="008B11D4"/>
    <w:rsid w:val="008B1FB2"/>
    <w:rsid w:val="008B3215"/>
    <w:rsid w:val="008B43DE"/>
    <w:rsid w:val="008B79C1"/>
    <w:rsid w:val="008C242E"/>
    <w:rsid w:val="008C4778"/>
    <w:rsid w:val="008C51CA"/>
    <w:rsid w:val="008C5D84"/>
    <w:rsid w:val="008C65D3"/>
    <w:rsid w:val="008D1DC9"/>
    <w:rsid w:val="008D5C5B"/>
    <w:rsid w:val="008D5DCF"/>
    <w:rsid w:val="008D6888"/>
    <w:rsid w:val="008D7E4C"/>
    <w:rsid w:val="008E0678"/>
    <w:rsid w:val="008E217B"/>
    <w:rsid w:val="008E2E71"/>
    <w:rsid w:val="008E3DDC"/>
    <w:rsid w:val="008E57FA"/>
    <w:rsid w:val="008E5F40"/>
    <w:rsid w:val="008F0334"/>
    <w:rsid w:val="008F169C"/>
    <w:rsid w:val="008F25E0"/>
    <w:rsid w:val="008F46D2"/>
    <w:rsid w:val="008F4C07"/>
    <w:rsid w:val="008F5732"/>
    <w:rsid w:val="008F5B53"/>
    <w:rsid w:val="008F5CE5"/>
    <w:rsid w:val="008F6128"/>
    <w:rsid w:val="009002E4"/>
    <w:rsid w:val="00900489"/>
    <w:rsid w:val="00902111"/>
    <w:rsid w:val="00906E53"/>
    <w:rsid w:val="00912423"/>
    <w:rsid w:val="00912AE3"/>
    <w:rsid w:val="00914928"/>
    <w:rsid w:val="00916A53"/>
    <w:rsid w:val="0091753F"/>
    <w:rsid w:val="0092093C"/>
    <w:rsid w:val="00926158"/>
    <w:rsid w:val="00926E21"/>
    <w:rsid w:val="0093217F"/>
    <w:rsid w:val="00932219"/>
    <w:rsid w:val="00933D46"/>
    <w:rsid w:val="00933FD9"/>
    <w:rsid w:val="00934259"/>
    <w:rsid w:val="00940639"/>
    <w:rsid w:val="009430CC"/>
    <w:rsid w:val="009440B4"/>
    <w:rsid w:val="0094519C"/>
    <w:rsid w:val="00945A0C"/>
    <w:rsid w:val="00947FC4"/>
    <w:rsid w:val="00951F7D"/>
    <w:rsid w:val="00956A0E"/>
    <w:rsid w:val="0096087C"/>
    <w:rsid w:val="00964C63"/>
    <w:rsid w:val="00966794"/>
    <w:rsid w:val="00967967"/>
    <w:rsid w:val="00970253"/>
    <w:rsid w:val="00977E37"/>
    <w:rsid w:val="00987460"/>
    <w:rsid w:val="0099158B"/>
    <w:rsid w:val="00992D56"/>
    <w:rsid w:val="00996D7B"/>
    <w:rsid w:val="009A2908"/>
    <w:rsid w:val="009A3EE9"/>
    <w:rsid w:val="009A541C"/>
    <w:rsid w:val="009A568F"/>
    <w:rsid w:val="009A667F"/>
    <w:rsid w:val="009B389B"/>
    <w:rsid w:val="009B5D5D"/>
    <w:rsid w:val="009B6C3E"/>
    <w:rsid w:val="009B790A"/>
    <w:rsid w:val="009C54D3"/>
    <w:rsid w:val="009D0B4D"/>
    <w:rsid w:val="009D18AD"/>
    <w:rsid w:val="009D1C23"/>
    <w:rsid w:val="009D2D32"/>
    <w:rsid w:val="009E06BF"/>
    <w:rsid w:val="009F2B05"/>
    <w:rsid w:val="009F5A5D"/>
    <w:rsid w:val="009F63A5"/>
    <w:rsid w:val="009F68E5"/>
    <w:rsid w:val="00A01D3F"/>
    <w:rsid w:val="00A0446C"/>
    <w:rsid w:val="00A04BBE"/>
    <w:rsid w:val="00A1237E"/>
    <w:rsid w:val="00A12421"/>
    <w:rsid w:val="00A22B0D"/>
    <w:rsid w:val="00A239F8"/>
    <w:rsid w:val="00A23F17"/>
    <w:rsid w:val="00A2606E"/>
    <w:rsid w:val="00A30D94"/>
    <w:rsid w:val="00A31B77"/>
    <w:rsid w:val="00A31DB7"/>
    <w:rsid w:val="00A35C1B"/>
    <w:rsid w:val="00A3605E"/>
    <w:rsid w:val="00A362B6"/>
    <w:rsid w:val="00A36682"/>
    <w:rsid w:val="00A377E9"/>
    <w:rsid w:val="00A40527"/>
    <w:rsid w:val="00A405CB"/>
    <w:rsid w:val="00A41DF6"/>
    <w:rsid w:val="00A41EA6"/>
    <w:rsid w:val="00A41EC1"/>
    <w:rsid w:val="00A4228A"/>
    <w:rsid w:val="00A44248"/>
    <w:rsid w:val="00A4434C"/>
    <w:rsid w:val="00A444C2"/>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0342"/>
    <w:rsid w:val="00A92476"/>
    <w:rsid w:val="00A938FD"/>
    <w:rsid w:val="00A94801"/>
    <w:rsid w:val="00A96022"/>
    <w:rsid w:val="00AA13ED"/>
    <w:rsid w:val="00AA1AFF"/>
    <w:rsid w:val="00AA69B9"/>
    <w:rsid w:val="00AB0831"/>
    <w:rsid w:val="00AB08D4"/>
    <w:rsid w:val="00AB0A1F"/>
    <w:rsid w:val="00AB3260"/>
    <w:rsid w:val="00AB5CBA"/>
    <w:rsid w:val="00AB6F96"/>
    <w:rsid w:val="00AC2FB9"/>
    <w:rsid w:val="00AC4E86"/>
    <w:rsid w:val="00AC6AD9"/>
    <w:rsid w:val="00AC7D3B"/>
    <w:rsid w:val="00AD2BF3"/>
    <w:rsid w:val="00AD52D4"/>
    <w:rsid w:val="00AD61E9"/>
    <w:rsid w:val="00AE082F"/>
    <w:rsid w:val="00AE1081"/>
    <w:rsid w:val="00AE4D7C"/>
    <w:rsid w:val="00AE5172"/>
    <w:rsid w:val="00AE6989"/>
    <w:rsid w:val="00AF07F2"/>
    <w:rsid w:val="00AF28F3"/>
    <w:rsid w:val="00AF5302"/>
    <w:rsid w:val="00AF6F77"/>
    <w:rsid w:val="00B00687"/>
    <w:rsid w:val="00B01BCB"/>
    <w:rsid w:val="00B01D4B"/>
    <w:rsid w:val="00B03386"/>
    <w:rsid w:val="00B03745"/>
    <w:rsid w:val="00B03E5F"/>
    <w:rsid w:val="00B14437"/>
    <w:rsid w:val="00B14C47"/>
    <w:rsid w:val="00B14F08"/>
    <w:rsid w:val="00B17DEB"/>
    <w:rsid w:val="00B20AFF"/>
    <w:rsid w:val="00B22594"/>
    <w:rsid w:val="00B25A9B"/>
    <w:rsid w:val="00B27B99"/>
    <w:rsid w:val="00B321F4"/>
    <w:rsid w:val="00B33EC8"/>
    <w:rsid w:val="00B35E91"/>
    <w:rsid w:val="00B40465"/>
    <w:rsid w:val="00B440E6"/>
    <w:rsid w:val="00B4432D"/>
    <w:rsid w:val="00B465C6"/>
    <w:rsid w:val="00B50431"/>
    <w:rsid w:val="00B5334F"/>
    <w:rsid w:val="00B56D6D"/>
    <w:rsid w:val="00B633C7"/>
    <w:rsid w:val="00B64F6F"/>
    <w:rsid w:val="00B66EEC"/>
    <w:rsid w:val="00B70382"/>
    <w:rsid w:val="00B70D04"/>
    <w:rsid w:val="00B71E18"/>
    <w:rsid w:val="00B723BC"/>
    <w:rsid w:val="00B72E14"/>
    <w:rsid w:val="00B7367E"/>
    <w:rsid w:val="00B73CA1"/>
    <w:rsid w:val="00B757A6"/>
    <w:rsid w:val="00B76EAE"/>
    <w:rsid w:val="00B77C94"/>
    <w:rsid w:val="00B81951"/>
    <w:rsid w:val="00B81A2C"/>
    <w:rsid w:val="00B847A7"/>
    <w:rsid w:val="00B93425"/>
    <w:rsid w:val="00B95099"/>
    <w:rsid w:val="00B97214"/>
    <w:rsid w:val="00BA0CB0"/>
    <w:rsid w:val="00BA386C"/>
    <w:rsid w:val="00BB1DFA"/>
    <w:rsid w:val="00BB2CFA"/>
    <w:rsid w:val="00BB3DE1"/>
    <w:rsid w:val="00BB5846"/>
    <w:rsid w:val="00BB73DC"/>
    <w:rsid w:val="00BC1FBC"/>
    <w:rsid w:val="00BC5749"/>
    <w:rsid w:val="00BC6B0D"/>
    <w:rsid w:val="00BD0BF0"/>
    <w:rsid w:val="00BD1116"/>
    <w:rsid w:val="00BD41F0"/>
    <w:rsid w:val="00BD4343"/>
    <w:rsid w:val="00BD7151"/>
    <w:rsid w:val="00BE2B57"/>
    <w:rsid w:val="00BF0AA2"/>
    <w:rsid w:val="00BF1B8F"/>
    <w:rsid w:val="00BF3725"/>
    <w:rsid w:val="00C0380B"/>
    <w:rsid w:val="00C03854"/>
    <w:rsid w:val="00C04533"/>
    <w:rsid w:val="00C05628"/>
    <w:rsid w:val="00C07B58"/>
    <w:rsid w:val="00C101D6"/>
    <w:rsid w:val="00C11A54"/>
    <w:rsid w:val="00C11B65"/>
    <w:rsid w:val="00C13327"/>
    <w:rsid w:val="00C1565A"/>
    <w:rsid w:val="00C1595B"/>
    <w:rsid w:val="00C16ABF"/>
    <w:rsid w:val="00C17501"/>
    <w:rsid w:val="00C221F0"/>
    <w:rsid w:val="00C25EAC"/>
    <w:rsid w:val="00C26851"/>
    <w:rsid w:val="00C31D74"/>
    <w:rsid w:val="00C400DE"/>
    <w:rsid w:val="00C41876"/>
    <w:rsid w:val="00C4377E"/>
    <w:rsid w:val="00C43AD9"/>
    <w:rsid w:val="00C43AFB"/>
    <w:rsid w:val="00C43D36"/>
    <w:rsid w:val="00C44953"/>
    <w:rsid w:val="00C4592B"/>
    <w:rsid w:val="00C45CEF"/>
    <w:rsid w:val="00C45F4D"/>
    <w:rsid w:val="00C4799D"/>
    <w:rsid w:val="00C5248A"/>
    <w:rsid w:val="00C53335"/>
    <w:rsid w:val="00C549EA"/>
    <w:rsid w:val="00C54B2B"/>
    <w:rsid w:val="00C54E38"/>
    <w:rsid w:val="00C561C8"/>
    <w:rsid w:val="00C56487"/>
    <w:rsid w:val="00C60837"/>
    <w:rsid w:val="00C64A68"/>
    <w:rsid w:val="00C70EC3"/>
    <w:rsid w:val="00C71A33"/>
    <w:rsid w:val="00C72CB5"/>
    <w:rsid w:val="00C8151E"/>
    <w:rsid w:val="00C82090"/>
    <w:rsid w:val="00C824DA"/>
    <w:rsid w:val="00C85178"/>
    <w:rsid w:val="00C85F98"/>
    <w:rsid w:val="00C871CA"/>
    <w:rsid w:val="00C8736F"/>
    <w:rsid w:val="00C906A6"/>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C7951"/>
    <w:rsid w:val="00CD002F"/>
    <w:rsid w:val="00CD52EE"/>
    <w:rsid w:val="00CE0B37"/>
    <w:rsid w:val="00CE1719"/>
    <w:rsid w:val="00CE2C1A"/>
    <w:rsid w:val="00CE3850"/>
    <w:rsid w:val="00CE4936"/>
    <w:rsid w:val="00CE5DD7"/>
    <w:rsid w:val="00CE728B"/>
    <w:rsid w:val="00CF02A9"/>
    <w:rsid w:val="00CF0971"/>
    <w:rsid w:val="00CF3429"/>
    <w:rsid w:val="00D016F7"/>
    <w:rsid w:val="00D04AB7"/>
    <w:rsid w:val="00D05B06"/>
    <w:rsid w:val="00D06BCF"/>
    <w:rsid w:val="00D109EE"/>
    <w:rsid w:val="00D15189"/>
    <w:rsid w:val="00D159A7"/>
    <w:rsid w:val="00D16567"/>
    <w:rsid w:val="00D226DC"/>
    <w:rsid w:val="00D23C2B"/>
    <w:rsid w:val="00D309A5"/>
    <w:rsid w:val="00D310C7"/>
    <w:rsid w:val="00D329F4"/>
    <w:rsid w:val="00D3308B"/>
    <w:rsid w:val="00D3333F"/>
    <w:rsid w:val="00D3474E"/>
    <w:rsid w:val="00D406E7"/>
    <w:rsid w:val="00D42428"/>
    <w:rsid w:val="00D43F2E"/>
    <w:rsid w:val="00D46AAB"/>
    <w:rsid w:val="00D60A15"/>
    <w:rsid w:val="00D626C2"/>
    <w:rsid w:val="00D63F9F"/>
    <w:rsid w:val="00D66F7F"/>
    <w:rsid w:val="00D701DE"/>
    <w:rsid w:val="00D71874"/>
    <w:rsid w:val="00D72D8C"/>
    <w:rsid w:val="00D7580F"/>
    <w:rsid w:val="00D77793"/>
    <w:rsid w:val="00D815F1"/>
    <w:rsid w:val="00D8180F"/>
    <w:rsid w:val="00D81DC4"/>
    <w:rsid w:val="00D85AFB"/>
    <w:rsid w:val="00D86B90"/>
    <w:rsid w:val="00D91E87"/>
    <w:rsid w:val="00D921BD"/>
    <w:rsid w:val="00D95A32"/>
    <w:rsid w:val="00D969DC"/>
    <w:rsid w:val="00D96D7A"/>
    <w:rsid w:val="00D97556"/>
    <w:rsid w:val="00DA0750"/>
    <w:rsid w:val="00DA35A7"/>
    <w:rsid w:val="00DA373D"/>
    <w:rsid w:val="00DA682A"/>
    <w:rsid w:val="00DB03E4"/>
    <w:rsid w:val="00DB2D5A"/>
    <w:rsid w:val="00DB4BB1"/>
    <w:rsid w:val="00DB6275"/>
    <w:rsid w:val="00DC37C3"/>
    <w:rsid w:val="00DC3A78"/>
    <w:rsid w:val="00DC3D8B"/>
    <w:rsid w:val="00DD1A55"/>
    <w:rsid w:val="00DD3647"/>
    <w:rsid w:val="00DD45BF"/>
    <w:rsid w:val="00DD50D8"/>
    <w:rsid w:val="00DD6DE7"/>
    <w:rsid w:val="00DE0006"/>
    <w:rsid w:val="00DE01B2"/>
    <w:rsid w:val="00DE148C"/>
    <w:rsid w:val="00DE347C"/>
    <w:rsid w:val="00DE3DAB"/>
    <w:rsid w:val="00DE5EB7"/>
    <w:rsid w:val="00DE5FDF"/>
    <w:rsid w:val="00DF00CD"/>
    <w:rsid w:val="00DF377C"/>
    <w:rsid w:val="00DF409F"/>
    <w:rsid w:val="00DF5CDA"/>
    <w:rsid w:val="00DF753D"/>
    <w:rsid w:val="00E05057"/>
    <w:rsid w:val="00E064C2"/>
    <w:rsid w:val="00E13CFA"/>
    <w:rsid w:val="00E20CAF"/>
    <w:rsid w:val="00E20FC6"/>
    <w:rsid w:val="00E214E6"/>
    <w:rsid w:val="00E2154D"/>
    <w:rsid w:val="00E2414A"/>
    <w:rsid w:val="00E24505"/>
    <w:rsid w:val="00E27385"/>
    <w:rsid w:val="00E31133"/>
    <w:rsid w:val="00E3459B"/>
    <w:rsid w:val="00E3525F"/>
    <w:rsid w:val="00E364AE"/>
    <w:rsid w:val="00E376CF"/>
    <w:rsid w:val="00E42ADB"/>
    <w:rsid w:val="00E4384B"/>
    <w:rsid w:val="00E44136"/>
    <w:rsid w:val="00E441B2"/>
    <w:rsid w:val="00E479C6"/>
    <w:rsid w:val="00E50B8B"/>
    <w:rsid w:val="00E53091"/>
    <w:rsid w:val="00E57C16"/>
    <w:rsid w:val="00E62995"/>
    <w:rsid w:val="00E7069E"/>
    <w:rsid w:val="00E71276"/>
    <w:rsid w:val="00E7442C"/>
    <w:rsid w:val="00E75C70"/>
    <w:rsid w:val="00E76666"/>
    <w:rsid w:val="00E81C34"/>
    <w:rsid w:val="00E8438B"/>
    <w:rsid w:val="00E84C85"/>
    <w:rsid w:val="00E8555B"/>
    <w:rsid w:val="00E85F55"/>
    <w:rsid w:val="00E900B8"/>
    <w:rsid w:val="00E928A3"/>
    <w:rsid w:val="00E951CA"/>
    <w:rsid w:val="00EA0DBF"/>
    <w:rsid w:val="00EA2845"/>
    <w:rsid w:val="00EA32AB"/>
    <w:rsid w:val="00EA4119"/>
    <w:rsid w:val="00EA5651"/>
    <w:rsid w:val="00EA7746"/>
    <w:rsid w:val="00EB2452"/>
    <w:rsid w:val="00EB49CA"/>
    <w:rsid w:val="00EC18F0"/>
    <w:rsid w:val="00EC49A8"/>
    <w:rsid w:val="00ED0FC8"/>
    <w:rsid w:val="00ED1BCD"/>
    <w:rsid w:val="00ED1D5D"/>
    <w:rsid w:val="00ED2506"/>
    <w:rsid w:val="00ED40D6"/>
    <w:rsid w:val="00ED4C18"/>
    <w:rsid w:val="00ED5DD3"/>
    <w:rsid w:val="00ED6620"/>
    <w:rsid w:val="00ED761F"/>
    <w:rsid w:val="00EE0675"/>
    <w:rsid w:val="00EE16B1"/>
    <w:rsid w:val="00EE26FF"/>
    <w:rsid w:val="00EE381B"/>
    <w:rsid w:val="00EF1019"/>
    <w:rsid w:val="00EF39A9"/>
    <w:rsid w:val="00EF4BEF"/>
    <w:rsid w:val="00F00157"/>
    <w:rsid w:val="00F01AAE"/>
    <w:rsid w:val="00F01F02"/>
    <w:rsid w:val="00F0346C"/>
    <w:rsid w:val="00F064D8"/>
    <w:rsid w:val="00F07EE0"/>
    <w:rsid w:val="00F13243"/>
    <w:rsid w:val="00F13657"/>
    <w:rsid w:val="00F141E7"/>
    <w:rsid w:val="00F142CB"/>
    <w:rsid w:val="00F1650A"/>
    <w:rsid w:val="00F16E16"/>
    <w:rsid w:val="00F16FD9"/>
    <w:rsid w:val="00F17BD6"/>
    <w:rsid w:val="00F20B04"/>
    <w:rsid w:val="00F20E18"/>
    <w:rsid w:val="00F21304"/>
    <w:rsid w:val="00F22641"/>
    <w:rsid w:val="00F23DBE"/>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50000"/>
    <w:rsid w:val="00F54AFB"/>
    <w:rsid w:val="00F54C94"/>
    <w:rsid w:val="00F57ED4"/>
    <w:rsid w:val="00F60F57"/>
    <w:rsid w:val="00F61C3C"/>
    <w:rsid w:val="00F627A1"/>
    <w:rsid w:val="00F629F3"/>
    <w:rsid w:val="00F642D8"/>
    <w:rsid w:val="00F67FD4"/>
    <w:rsid w:val="00F7085E"/>
    <w:rsid w:val="00F721A3"/>
    <w:rsid w:val="00F807A1"/>
    <w:rsid w:val="00F80B18"/>
    <w:rsid w:val="00F83D5C"/>
    <w:rsid w:val="00F85420"/>
    <w:rsid w:val="00F943F4"/>
    <w:rsid w:val="00F95ED4"/>
    <w:rsid w:val="00F97AA3"/>
    <w:rsid w:val="00FA3FB9"/>
    <w:rsid w:val="00FA42C2"/>
    <w:rsid w:val="00FA62DB"/>
    <w:rsid w:val="00FA717E"/>
    <w:rsid w:val="00FB50FD"/>
    <w:rsid w:val="00FB5435"/>
    <w:rsid w:val="00FB7E04"/>
    <w:rsid w:val="00FC1500"/>
    <w:rsid w:val="00FC202B"/>
    <w:rsid w:val="00FC645E"/>
    <w:rsid w:val="00FD1B90"/>
    <w:rsid w:val="00FD3DF7"/>
    <w:rsid w:val="00FD569F"/>
    <w:rsid w:val="00FD5941"/>
    <w:rsid w:val="00FE0A8F"/>
    <w:rsid w:val="00FE0CB7"/>
    <w:rsid w:val="00FE1536"/>
    <w:rsid w:val="00FE39A9"/>
    <w:rsid w:val="00FF0823"/>
    <w:rsid w:val="00FF090C"/>
    <w:rsid w:val="00FF0AF0"/>
    <w:rsid w:val="00FF0FC9"/>
    <w:rsid w:val="00FF2697"/>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D4F5B"/>
  <w15:docId w15:val="{1D4B410D-CB9A-4BC5-8017-345E5A3C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semiHidden/>
    <w:unhideWhenUsed/>
    <w:rsid w:val="00FF0823"/>
    <w:rPr>
      <w:sz w:val="20"/>
      <w:szCs w:val="20"/>
    </w:rPr>
  </w:style>
  <w:style w:type="character" w:customStyle="1" w:styleId="TextonotapieCar">
    <w:name w:val="Texto nota pie Car"/>
    <w:basedOn w:val="Fuentedeprrafopredeter"/>
    <w:link w:val="Textonotapie"/>
    <w:semiHidden/>
    <w:rsid w:val="00FF0823"/>
    <w:rPr>
      <w:rFonts w:ascii="Arial" w:eastAsia="Times New Roman" w:hAnsi="Arial" w:cs="Times New Roman"/>
      <w:sz w:val="20"/>
      <w:szCs w:val="20"/>
      <w:lang w:eastAsia="fr-FR"/>
    </w:rPr>
  </w:style>
  <w:style w:type="character" w:styleId="Refdenotaalpie">
    <w:name w:val="footnote reference"/>
    <w:basedOn w:val="Fuentedeprrafopredeter"/>
    <w:semiHidden/>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53332469">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04824322">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588542054">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691956250">
      <w:bodyDiv w:val="1"/>
      <w:marLeft w:val="0"/>
      <w:marRight w:val="0"/>
      <w:marTop w:val="0"/>
      <w:marBottom w:val="0"/>
      <w:divBdr>
        <w:top w:val="none" w:sz="0" w:space="0" w:color="auto"/>
        <w:left w:val="none" w:sz="0" w:space="0" w:color="auto"/>
        <w:bottom w:val="none" w:sz="0" w:space="0" w:color="auto"/>
        <w:right w:val="none" w:sz="0" w:space="0" w:color="auto"/>
      </w:divBdr>
    </w:div>
    <w:div w:id="792751667">
      <w:bodyDiv w:val="1"/>
      <w:marLeft w:val="0"/>
      <w:marRight w:val="0"/>
      <w:marTop w:val="0"/>
      <w:marBottom w:val="0"/>
      <w:divBdr>
        <w:top w:val="none" w:sz="0" w:space="0" w:color="auto"/>
        <w:left w:val="none" w:sz="0" w:space="0" w:color="auto"/>
        <w:bottom w:val="none" w:sz="0" w:space="0" w:color="auto"/>
        <w:right w:val="none" w:sz="0" w:space="0" w:color="auto"/>
      </w:divBdr>
    </w:div>
    <w:div w:id="873074364">
      <w:bodyDiv w:val="1"/>
      <w:marLeft w:val="0"/>
      <w:marRight w:val="0"/>
      <w:marTop w:val="0"/>
      <w:marBottom w:val="0"/>
      <w:divBdr>
        <w:top w:val="none" w:sz="0" w:space="0" w:color="auto"/>
        <w:left w:val="none" w:sz="0" w:space="0" w:color="auto"/>
        <w:bottom w:val="none" w:sz="0" w:space="0" w:color="auto"/>
        <w:right w:val="none" w:sz="0" w:space="0" w:color="auto"/>
      </w:divBdr>
    </w:div>
    <w:div w:id="978412264">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16694505">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8093485">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798907699">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020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cid:image005.png@01D28E9A.052DA17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D2827-CDFB-405C-BCCA-D22F23E102E2}"/>
</file>

<file path=customXml/itemProps2.xml><?xml version="1.0" encoding="utf-8"?>
<ds:datastoreItem xmlns:ds="http://schemas.openxmlformats.org/officeDocument/2006/customXml" ds:itemID="{532E60A0-3F5E-4621-8E35-C38BD020C263}"/>
</file>

<file path=customXml/itemProps3.xml><?xml version="1.0" encoding="utf-8"?>
<ds:datastoreItem xmlns:ds="http://schemas.openxmlformats.org/officeDocument/2006/customXml" ds:itemID="{12DF0CF7-58F0-4535-A9F6-95600B558748}"/>
</file>

<file path=customXml/itemProps4.xml><?xml version="1.0" encoding="utf-8"?>
<ds:datastoreItem xmlns:ds="http://schemas.openxmlformats.org/officeDocument/2006/customXml" ds:itemID="{76256A00-98EF-469C-8796-2CDCB31C472B}"/>
</file>

<file path=docProps/app.xml><?xml version="1.0" encoding="utf-8"?>
<Properties xmlns="http://schemas.openxmlformats.org/officeDocument/2006/extended-properties" xmlns:vt="http://schemas.openxmlformats.org/officeDocument/2006/docPropsVTypes">
  <Template>Normal</Template>
  <TotalTime>127</TotalTime>
  <Pages>8</Pages>
  <Words>1573</Words>
  <Characters>8655</Characters>
  <Application>Microsoft Office Word</Application>
  <DocSecurity>0</DocSecurity>
  <Lines>72</Lines>
  <Paragraphs>20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TITECA</dc:creator>
  <cp:lastModifiedBy>Carla Araneda</cp:lastModifiedBy>
  <cp:revision>10</cp:revision>
  <cp:lastPrinted>2016-09-28T19:44:00Z</cp:lastPrinted>
  <dcterms:created xsi:type="dcterms:W3CDTF">2017-06-30T19:51:00Z</dcterms:created>
  <dcterms:modified xsi:type="dcterms:W3CDTF">2017-07-05T15:59:00Z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